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760" w:rsidRPr="00BB3DCA" w:rsidRDefault="00053760" w:rsidP="00053760">
      <w:pPr>
        <w:widowControl w:val="0"/>
        <w:shd w:val="clear" w:color="auto" w:fill="FFFFFF"/>
        <w:autoSpaceDE w:val="0"/>
        <w:autoSpaceDN w:val="0"/>
        <w:adjustRightInd w:val="0"/>
        <w:spacing w:after="0" w:line="240" w:lineRule="auto"/>
        <w:ind w:lef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Муниципальное бюджетное общеобразовательное учреждение</w:t>
      </w:r>
    </w:p>
    <w:p w:rsidR="00053760" w:rsidRPr="00BB3DCA" w:rsidRDefault="00053760" w:rsidP="00053760">
      <w:pPr>
        <w:widowControl w:val="0"/>
        <w:shd w:val="clear" w:color="auto" w:fill="FFFFFF"/>
        <w:autoSpaceDE w:val="0"/>
        <w:autoSpaceDN w:val="0"/>
        <w:adjustRightInd w:val="0"/>
        <w:spacing w:after="0" w:line="240" w:lineRule="auto"/>
        <w:ind w:left="567" w:right="567"/>
        <w:jc w:val="center"/>
        <w:rPr>
          <w:rFonts w:ascii="Times New Roman" w:eastAsia="Times New Roman" w:hAnsi="Times New Roman" w:cs="Times New Roman"/>
          <w:bCs/>
          <w:sz w:val="24"/>
          <w:szCs w:val="24"/>
          <w:lang w:eastAsia="ru-RU"/>
        </w:rPr>
      </w:pPr>
      <w:r w:rsidRPr="00BB3DCA">
        <w:rPr>
          <w:rFonts w:ascii="Times New Roman" w:eastAsia="Times New Roman" w:hAnsi="Times New Roman" w:cs="Times New Roman"/>
          <w:bCs/>
          <w:sz w:val="24"/>
          <w:szCs w:val="24"/>
          <w:lang w:eastAsia="ru-RU"/>
        </w:rPr>
        <w:t>«Средняя общеобразовательная школа №3»</w:t>
      </w:r>
    </w:p>
    <w:p w:rsidR="00053760" w:rsidRPr="00BB3DCA"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Pr="00BB3DCA" w:rsidRDefault="00053760" w:rsidP="00053760">
      <w:pPr>
        <w:widowControl w:val="0"/>
        <w:shd w:val="clear" w:color="auto" w:fill="FFFFFF"/>
        <w:autoSpaceDE w:val="0"/>
        <w:autoSpaceDN w:val="0"/>
        <w:adjustRightInd w:val="0"/>
        <w:spacing w:after="0" w:line="240" w:lineRule="auto"/>
        <w:ind w:right="567"/>
        <w:rPr>
          <w:rFonts w:ascii="Times New Roman" w:eastAsia="Times New Roman" w:hAnsi="Times New Roman" w:cs="Times New Roman"/>
          <w:bCs/>
          <w:sz w:val="24"/>
          <w:szCs w:val="24"/>
          <w:lang w:eastAsia="ru-RU"/>
        </w:rPr>
      </w:pPr>
    </w:p>
    <w:p w:rsidR="00053760" w:rsidRPr="00BB3DCA" w:rsidRDefault="00053760" w:rsidP="00053760">
      <w:pPr>
        <w:widowControl w:val="0"/>
        <w:shd w:val="clear" w:color="auto" w:fill="FFFFFF"/>
        <w:autoSpaceDE w:val="0"/>
        <w:autoSpaceDN w:val="0"/>
        <w:adjustRightInd w:val="0"/>
        <w:spacing w:after="0" w:line="240" w:lineRule="auto"/>
        <w:ind w:left="567" w:right="567" w:firstLine="5103"/>
        <w:rPr>
          <w:rFonts w:ascii="Times New Roman" w:eastAsia="Times New Roman" w:hAnsi="Times New Roman" w:cs="Times New Roman"/>
          <w:bCs/>
          <w:sz w:val="24"/>
          <w:szCs w:val="24"/>
          <w:lang w:eastAsia="ru-RU"/>
        </w:rPr>
      </w:pPr>
    </w:p>
    <w:p w:rsidR="00053760" w:rsidRPr="00E63FDB" w:rsidRDefault="00053760" w:rsidP="00053760">
      <w:pPr>
        <w:widowControl w:val="0"/>
        <w:shd w:val="clear" w:color="auto" w:fill="FFFFFF"/>
        <w:autoSpaceDE w:val="0"/>
        <w:autoSpaceDN w:val="0"/>
        <w:adjustRightInd w:val="0"/>
        <w:spacing w:after="0" w:line="240" w:lineRule="auto"/>
        <w:ind w:left="142" w:right="567"/>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РАБОЧАЯ ПРОГРАММА</w:t>
      </w:r>
    </w:p>
    <w:p w:rsidR="00053760" w:rsidRDefault="00053760"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 xml:space="preserve">дополнительной общеобразовательной общеразвивающей программы  </w:t>
      </w:r>
    </w:p>
    <w:p w:rsidR="00053760" w:rsidRPr="00E63FDB" w:rsidRDefault="00053760" w:rsidP="00053760">
      <w:pPr>
        <w:widowControl w:val="0"/>
        <w:autoSpaceDE w:val="0"/>
        <w:autoSpaceDN w:val="0"/>
        <w:adjustRightInd w:val="0"/>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w:t>
      </w:r>
      <w:r w:rsidR="00184BE2">
        <w:rPr>
          <w:rFonts w:ascii="Times New Roman" w:eastAsia="Times New Roman" w:hAnsi="Times New Roman" w:cs="Times New Roman"/>
          <w:b/>
          <w:sz w:val="32"/>
          <w:szCs w:val="32"/>
          <w:lang w:eastAsia="ru-RU"/>
        </w:rPr>
        <w:t>Белая ладья</w:t>
      </w:r>
      <w:r w:rsidRPr="00E63FDB">
        <w:rPr>
          <w:rFonts w:ascii="Times New Roman" w:eastAsia="Times New Roman" w:hAnsi="Times New Roman" w:cs="Times New Roman"/>
          <w:b/>
          <w:sz w:val="32"/>
          <w:szCs w:val="32"/>
          <w:lang w:eastAsia="ru-RU"/>
        </w:rPr>
        <w:t>»</w:t>
      </w:r>
    </w:p>
    <w:p w:rsidR="00053760" w:rsidRPr="00E63FDB" w:rsidRDefault="00053760" w:rsidP="00053760">
      <w:pPr>
        <w:shd w:val="clear" w:color="auto" w:fill="FFFFFF"/>
        <w:tabs>
          <w:tab w:val="left" w:pos="9072"/>
        </w:tabs>
        <w:spacing w:after="0" w:line="240" w:lineRule="auto"/>
        <w:ind w:right="567"/>
        <w:rPr>
          <w:rFonts w:ascii="Times New Roman" w:hAnsi="Times New Roman" w:cs="Times New Roman"/>
          <w:b/>
          <w:bCs/>
          <w:sz w:val="28"/>
          <w:szCs w:val="28"/>
        </w:rPr>
      </w:pPr>
    </w:p>
    <w:p w:rsidR="00053760" w:rsidRDefault="00053760" w:rsidP="000537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53760" w:rsidRDefault="00053760" w:rsidP="0005376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5B0D12" w:rsidRPr="009573E7" w:rsidRDefault="005B0D12" w:rsidP="005B0D12">
      <w:pPr>
        <w:suppressAutoHyphens/>
        <w:spacing w:after="0" w:line="276" w:lineRule="auto"/>
        <w:ind w:left="-567" w:firstLine="567"/>
        <w:jc w:val="center"/>
        <w:rPr>
          <w:rFonts w:ascii="Times New Roman" w:eastAsia="Calibri" w:hAnsi="Times New Roman" w:cs="Times New Roman"/>
          <w:b/>
          <w:sz w:val="24"/>
          <w:szCs w:val="24"/>
          <w:lang w:eastAsia="ru-RU"/>
        </w:rPr>
      </w:pPr>
      <w:r w:rsidRPr="009573E7">
        <w:rPr>
          <w:rFonts w:ascii="Times New Roman" w:eastAsia="Calibri" w:hAnsi="Times New Roman" w:cs="Times New Roman"/>
          <w:b/>
          <w:sz w:val="24"/>
          <w:szCs w:val="24"/>
          <w:lang w:eastAsia="ru-RU"/>
        </w:rPr>
        <w:t xml:space="preserve">Планируемые результаты освоения программы </w:t>
      </w:r>
    </w:p>
    <w:p w:rsidR="00A022E1" w:rsidRPr="009573E7" w:rsidRDefault="00A022E1" w:rsidP="005B0D12">
      <w:pPr>
        <w:suppressAutoHyphens/>
        <w:spacing w:after="0" w:line="276" w:lineRule="auto"/>
        <w:ind w:left="-567" w:firstLine="567"/>
        <w:jc w:val="center"/>
        <w:rPr>
          <w:rFonts w:ascii="Times New Roman" w:eastAsia="Calibri" w:hAnsi="Times New Roman" w:cs="Times New Roman"/>
          <w:b/>
          <w:sz w:val="24"/>
          <w:szCs w:val="24"/>
          <w:lang w:eastAsia="ru-RU"/>
        </w:rPr>
      </w:pPr>
    </w:p>
    <w:tbl>
      <w:tblPr>
        <w:tblStyle w:val="a3"/>
        <w:tblW w:w="0" w:type="auto"/>
        <w:jc w:val="center"/>
        <w:tblLook w:val="04A0"/>
      </w:tblPr>
      <w:tblGrid>
        <w:gridCol w:w="5384"/>
        <w:gridCol w:w="5238"/>
      </w:tblGrid>
      <w:tr w:rsidR="00A022E1" w:rsidRPr="009573E7" w:rsidTr="00053760">
        <w:trPr>
          <w:jc w:val="center"/>
        </w:trPr>
        <w:tc>
          <w:tcPr>
            <w:tcW w:w="5384" w:type="dxa"/>
          </w:tcPr>
          <w:p w:rsidR="00A022E1" w:rsidRPr="009573E7" w:rsidRDefault="00A022E1" w:rsidP="005B0D12">
            <w:pPr>
              <w:suppressAutoHyphens/>
              <w:spacing w:line="276" w:lineRule="auto"/>
              <w:jc w:val="center"/>
              <w:rPr>
                <w:rFonts w:ascii="Times New Roman" w:eastAsia="Calibri" w:hAnsi="Times New Roman" w:cs="Times New Roman"/>
                <w:b/>
                <w:sz w:val="24"/>
                <w:szCs w:val="24"/>
                <w:lang w:eastAsia="ru-RU"/>
              </w:rPr>
            </w:pPr>
            <w:r w:rsidRPr="009573E7">
              <w:rPr>
                <w:rStyle w:val="20"/>
                <w:rFonts w:eastAsiaTheme="minorHAnsi"/>
                <w:sz w:val="24"/>
                <w:szCs w:val="24"/>
              </w:rPr>
              <w:t>Личностные результаты</w:t>
            </w:r>
          </w:p>
        </w:tc>
        <w:tc>
          <w:tcPr>
            <w:tcW w:w="5238" w:type="dxa"/>
          </w:tcPr>
          <w:p w:rsidR="00A022E1" w:rsidRPr="009573E7" w:rsidRDefault="00A022E1" w:rsidP="005B0D12">
            <w:pPr>
              <w:suppressAutoHyphens/>
              <w:spacing w:line="276" w:lineRule="auto"/>
              <w:jc w:val="center"/>
              <w:rPr>
                <w:rFonts w:ascii="Times New Roman" w:eastAsia="Calibri" w:hAnsi="Times New Roman" w:cs="Times New Roman"/>
                <w:b/>
                <w:sz w:val="24"/>
                <w:szCs w:val="24"/>
                <w:lang w:eastAsia="ru-RU"/>
              </w:rPr>
            </w:pPr>
            <w:r w:rsidRPr="009573E7">
              <w:rPr>
                <w:rFonts w:ascii="Times New Roman" w:hAnsi="Times New Roman" w:cs="Times New Roman"/>
                <w:b/>
                <w:sz w:val="24"/>
                <w:szCs w:val="24"/>
              </w:rPr>
              <w:t>Метапредметные результаты</w:t>
            </w:r>
          </w:p>
        </w:tc>
      </w:tr>
      <w:tr w:rsidR="009573E7" w:rsidRPr="009C7FDC" w:rsidTr="00053760">
        <w:trPr>
          <w:jc w:val="center"/>
        </w:trPr>
        <w:tc>
          <w:tcPr>
            <w:tcW w:w="5384" w:type="dxa"/>
          </w:tcPr>
          <w:p w:rsidR="00556626" w:rsidRPr="00556626" w:rsidRDefault="00556626" w:rsidP="00556626">
            <w:pPr>
              <w:pStyle w:val="ConsPlusNormal"/>
              <w:rPr>
                <w:sz w:val="24"/>
                <w:szCs w:val="24"/>
              </w:rPr>
            </w:pPr>
            <w:r>
              <w:rPr>
                <w:sz w:val="24"/>
                <w:szCs w:val="24"/>
              </w:rPr>
              <w:t>-</w:t>
            </w:r>
            <w:r w:rsidR="00B45D8C">
              <w:rPr>
                <w:sz w:val="24"/>
                <w:szCs w:val="24"/>
              </w:rPr>
              <w:t xml:space="preserve">  </w:t>
            </w:r>
            <w:r w:rsidRPr="00556626">
              <w:rPr>
                <w:sz w:val="24"/>
                <w:szCs w:val="24"/>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556626" w:rsidRDefault="00556626" w:rsidP="00556626">
            <w:pPr>
              <w:pStyle w:val="ConsPlusNormal"/>
              <w:rPr>
                <w:color w:val="FF0000"/>
                <w:sz w:val="24"/>
                <w:szCs w:val="24"/>
              </w:rPr>
            </w:pPr>
            <w:r w:rsidRPr="00556626">
              <w:rPr>
                <w:sz w:val="24"/>
                <w:szCs w:val="24"/>
              </w:rPr>
              <w:t>-</w:t>
            </w:r>
            <w:r>
              <w:rPr>
                <w:sz w:val="24"/>
                <w:szCs w:val="24"/>
              </w:rPr>
              <w:t xml:space="preserve"> </w:t>
            </w:r>
            <w:r w:rsidR="00B45D8C">
              <w:rPr>
                <w:sz w:val="24"/>
                <w:szCs w:val="24"/>
              </w:rPr>
              <w:t xml:space="preserve"> </w:t>
            </w:r>
            <w:r>
              <w:rPr>
                <w:sz w:val="24"/>
                <w:szCs w:val="24"/>
              </w:rPr>
              <w:t>р</w:t>
            </w:r>
            <w:r w:rsidRPr="00556626">
              <w:rPr>
                <w:sz w:val="24"/>
                <w:szCs w:val="24"/>
              </w:rPr>
              <w:t>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A022E1" w:rsidRPr="00556626" w:rsidRDefault="00556626" w:rsidP="00556626">
            <w:pPr>
              <w:pStyle w:val="ConsPlusNormal"/>
              <w:rPr>
                <w:sz w:val="24"/>
                <w:szCs w:val="24"/>
              </w:rPr>
            </w:pPr>
            <w:r w:rsidRPr="00556626">
              <w:rPr>
                <w:sz w:val="24"/>
                <w:szCs w:val="24"/>
              </w:rPr>
              <w:t>.</w:t>
            </w:r>
            <w:r>
              <w:rPr>
                <w:sz w:val="24"/>
                <w:szCs w:val="24"/>
              </w:rPr>
              <w:t xml:space="preserve">- </w:t>
            </w:r>
            <w:r w:rsidR="00B45D8C">
              <w:rPr>
                <w:sz w:val="24"/>
                <w:szCs w:val="24"/>
              </w:rPr>
              <w:t xml:space="preserve"> </w:t>
            </w:r>
            <w:r w:rsidR="00A022E1" w:rsidRPr="00556626">
              <w:rPr>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A022E1" w:rsidRPr="00556626" w:rsidRDefault="00A022E1" w:rsidP="00556626">
            <w:pPr>
              <w:pStyle w:val="ConsPlusNormal"/>
              <w:rPr>
                <w:sz w:val="24"/>
                <w:szCs w:val="24"/>
              </w:rPr>
            </w:pPr>
            <w:r w:rsidRPr="00556626">
              <w:rPr>
                <w:sz w:val="24"/>
                <w:szCs w:val="24"/>
              </w:rPr>
              <w:t xml:space="preserve">- </w:t>
            </w:r>
            <w:r w:rsidR="00B45D8C">
              <w:rPr>
                <w:sz w:val="24"/>
                <w:szCs w:val="24"/>
              </w:rPr>
              <w:t xml:space="preserve"> </w:t>
            </w:r>
            <w:r w:rsidR="00556626">
              <w:rPr>
                <w:sz w:val="24"/>
                <w:szCs w:val="24"/>
              </w:rPr>
              <w:t>р</w:t>
            </w:r>
            <w:r w:rsidR="00556626" w:rsidRPr="00556626">
              <w:rPr>
                <w:sz w:val="24"/>
                <w:szCs w:val="24"/>
              </w:rPr>
              <w:t>азвитие этических чувств, доброжелательности и эмоционально-нравственной отзывчивости, понимания и сопереживания чувствам других людей.</w:t>
            </w:r>
          </w:p>
          <w:p w:rsidR="00556626" w:rsidRPr="00556626" w:rsidRDefault="00A022E1" w:rsidP="00556626">
            <w:pPr>
              <w:pStyle w:val="ConsPlusNormal"/>
              <w:rPr>
                <w:sz w:val="24"/>
                <w:szCs w:val="24"/>
              </w:rPr>
            </w:pPr>
            <w:r w:rsidRPr="00556626">
              <w:rPr>
                <w:sz w:val="24"/>
                <w:szCs w:val="24"/>
              </w:rPr>
              <w:t xml:space="preserve">- </w:t>
            </w:r>
            <w:r w:rsidR="00B45D8C">
              <w:rPr>
                <w:sz w:val="24"/>
                <w:szCs w:val="24"/>
              </w:rPr>
              <w:t xml:space="preserve"> </w:t>
            </w:r>
            <w:r w:rsidRPr="00556626">
              <w:rPr>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556626" w:rsidRPr="00556626" w:rsidRDefault="00A022E1" w:rsidP="00556626">
            <w:pPr>
              <w:pStyle w:val="ConsPlusNormal"/>
              <w:rPr>
                <w:sz w:val="24"/>
                <w:szCs w:val="24"/>
              </w:rPr>
            </w:pPr>
            <w:r w:rsidRPr="00556626">
              <w:rPr>
                <w:sz w:val="24"/>
                <w:szCs w:val="24"/>
              </w:rPr>
              <w:t>-</w:t>
            </w:r>
            <w:r w:rsidR="00B45D8C">
              <w:rPr>
                <w:sz w:val="24"/>
                <w:szCs w:val="24"/>
              </w:rPr>
              <w:t xml:space="preserve"> </w:t>
            </w:r>
            <w:r w:rsidRPr="00556626">
              <w:rPr>
                <w:sz w:val="24"/>
                <w:szCs w:val="24"/>
              </w:rPr>
              <w:t xml:space="preserve"> </w:t>
            </w:r>
            <w:r w:rsidR="00556626">
              <w:rPr>
                <w:sz w:val="24"/>
                <w:szCs w:val="24"/>
              </w:rPr>
              <w:t>ф</w:t>
            </w:r>
            <w:r w:rsidR="00556626" w:rsidRPr="00556626">
              <w:rPr>
                <w:sz w:val="24"/>
                <w:szCs w:val="24"/>
              </w:rPr>
              <w:t>ормирование эстетических потребностей, ценностей и чувств.</w:t>
            </w:r>
          </w:p>
          <w:p w:rsidR="00A022E1" w:rsidRPr="00556626" w:rsidRDefault="00556626" w:rsidP="00556626">
            <w:pPr>
              <w:pStyle w:val="ConsPlusNormal"/>
              <w:rPr>
                <w:sz w:val="24"/>
                <w:szCs w:val="24"/>
              </w:rPr>
            </w:pPr>
            <w:r w:rsidRPr="00556626">
              <w:rPr>
                <w:sz w:val="24"/>
                <w:szCs w:val="24"/>
              </w:rPr>
              <w:t>-</w:t>
            </w:r>
            <w:r w:rsidR="00B45D8C">
              <w:rPr>
                <w:sz w:val="24"/>
                <w:szCs w:val="24"/>
              </w:rPr>
              <w:t xml:space="preserve"> </w:t>
            </w:r>
            <w:r>
              <w:rPr>
                <w:sz w:val="24"/>
                <w:szCs w:val="24"/>
              </w:rPr>
              <w:t xml:space="preserve"> </w:t>
            </w:r>
            <w:r w:rsidR="00A022E1" w:rsidRPr="00556626">
              <w:rPr>
                <w:sz w:val="24"/>
                <w:szCs w:val="24"/>
              </w:rPr>
              <w:t>формирование коммуникативной компетентности в общении и сотрудничестве со сверстниками, детьми старшего и младшего возраст</w:t>
            </w:r>
            <w:r w:rsidRPr="00556626">
              <w:rPr>
                <w:sz w:val="24"/>
                <w:szCs w:val="24"/>
              </w:rPr>
              <w:t>а, взрослыми.</w:t>
            </w:r>
          </w:p>
          <w:p w:rsidR="00A022E1" w:rsidRPr="009C7FDC" w:rsidRDefault="00A022E1" w:rsidP="00556626">
            <w:pPr>
              <w:pStyle w:val="ConsPlusNormal"/>
              <w:rPr>
                <w:rFonts w:eastAsia="Calibri"/>
                <w:b/>
                <w:color w:val="FF0000"/>
                <w:sz w:val="24"/>
                <w:szCs w:val="24"/>
              </w:rPr>
            </w:pPr>
            <w:r w:rsidRPr="00556626">
              <w:rPr>
                <w:sz w:val="24"/>
                <w:szCs w:val="24"/>
              </w:rPr>
              <w:t>-</w:t>
            </w:r>
            <w:r w:rsidR="00B45D8C">
              <w:rPr>
                <w:sz w:val="24"/>
                <w:szCs w:val="24"/>
              </w:rPr>
              <w:t xml:space="preserve">  </w:t>
            </w:r>
            <w:r w:rsidR="00556626">
              <w:rPr>
                <w:sz w:val="24"/>
                <w:szCs w:val="24"/>
              </w:rPr>
              <w:t>р</w:t>
            </w:r>
            <w:r w:rsidR="00556626" w:rsidRPr="00556626">
              <w:rPr>
                <w:sz w:val="24"/>
                <w:szCs w:val="24"/>
              </w:rPr>
              <w:t>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tc>
        <w:tc>
          <w:tcPr>
            <w:tcW w:w="5238" w:type="dxa"/>
          </w:tcPr>
          <w:p w:rsidR="00B45D8C" w:rsidRPr="00B45D8C" w:rsidRDefault="00A022E1" w:rsidP="00A022E1">
            <w:pPr>
              <w:pStyle w:val="ConsPlusNormal"/>
              <w:jc w:val="both"/>
              <w:rPr>
                <w:sz w:val="24"/>
                <w:szCs w:val="24"/>
              </w:rPr>
            </w:pPr>
            <w:r w:rsidRPr="00B45D8C">
              <w:rPr>
                <w:sz w:val="24"/>
                <w:szCs w:val="24"/>
              </w:rPr>
              <w:t xml:space="preserve">- </w:t>
            </w:r>
            <w:r w:rsidR="00B45D8C" w:rsidRPr="00B45D8C">
              <w:rPr>
                <w:sz w:val="24"/>
                <w:szCs w:val="24"/>
              </w:rPr>
              <w:t>овладение способностью принимать и сохранять цели и задачи учебной деятельности, поиска средств её осуществления.</w:t>
            </w:r>
          </w:p>
          <w:p w:rsidR="00B45D8C" w:rsidRPr="00B45D8C" w:rsidRDefault="00A022E1" w:rsidP="00A022E1">
            <w:pPr>
              <w:pStyle w:val="ConsPlusNormal"/>
              <w:jc w:val="both"/>
              <w:rPr>
                <w:sz w:val="24"/>
                <w:szCs w:val="24"/>
              </w:rPr>
            </w:pPr>
            <w:r w:rsidRPr="00B45D8C">
              <w:rPr>
                <w:sz w:val="24"/>
                <w:szCs w:val="24"/>
              </w:rPr>
              <w:t xml:space="preserve">- </w:t>
            </w:r>
            <w:r w:rsidR="00B45D8C" w:rsidRPr="00B45D8C">
              <w:rPr>
                <w:sz w:val="24"/>
                <w:szCs w:val="24"/>
              </w:rPr>
              <w:t>освоение способов решения проблем творческого и поискового характера.</w:t>
            </w:r>
          </w:p>
          <w:p w:rsidR="00B45D8C" w:rsidRPr="00B45D8C" w:rsidRDefault="00A022E1" w:rsidP="00A022E1">
            <w:pPr>
              <w:pStyle w:val="ConsPlusNormal"/>
              <w:jc w:val="both"/>
              <w:rPr>
                <w:sz w:val="24"/>
                <w:szCs w:val="24"/>
              </w:rPr>
            </w:pPr>
            <w:r w:rsidRPr="00B45D8C">
              <w:rPr>
                <w:sz w:val="24"/>
                <w:szCs w:val="24"/>
              </w:rPr>
              <w:t xml:space="preserve">- </w:t>
            </w:r>
            <w:r w:rsidR="00B45D8C" w:rsidRPr="00B45D8C">
              <w:rPr>
                <w:sz w:val="24"/>
                <w:szCs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B45D8C" w:rsidRPr="00B45D8C" w:rsidRDefault="00A022E1" w:rsidP="00A022E1">
            <w:pPr>
              <w:pStyle w:val="ConsPlusNormal"/>
              <w:jc w:val="both"/>
              <w:rPr>
                <w:sz w:val="24"/>
                <w:szCs w:val="24"/>
              </w:rPr>
            </w:pPr>
            <w:r w:rsidRPr="00B45D8C">
              <w:rPr>
                <w:sz w:val="24"/>
                <w:szCs w:val="24"/>
              </w:rPr>
              <w:t xml:space="preserve">- </w:t>
            </w:r>
            <w:r w:rsidR="00B45D8C">
              <w:rPr>
                <w:sz w:val="24"/>
                <w:szCs w:val="24"/>
              </w:rPr>
              <w:t>ф</w:t>
            </w:r>
            <w:r w:rsidR="00B45D8C" w:rsidRPr="00B45D8C">
              <w:rPr>
                <w:sz w:val="24"/>
                <w:szCs w:val="24"/>
              </w:rPr>
              <w:t>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B45D8C" w:rsidRPr="009573E7" w:rsidRDefault="00A022E1" w:rsidP="00A022E1">
            <w:pPr>
              <w:pStyle w:val="ConsPlusNormal"/>
              <w:jc w:val="both"/>
              <w:rPr>
                <w:sz w:val="24"/>
                <w:szCs w:val="24"/>
              </w:rPr>
            </w:pPr>
            <w:r w:rsidRPr="009573E7">
              <w:rPr>
                <w:sz w:val="24"/>
                <w:szCs w:val="24"/>
              </w:rPr>
              <w:t xml:space="preserve">- </w:t>
            </w:r>
            <w:r w:rsidR="009573E7" w:rsidRPr="009573E7">
              <w:rPr>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точку зрения и оценку событий.</w:t>
            </w:r>
          </w:p>
          <w:p w:rsidR="009573E7" w:rsidRPr="009573E7" w:rsidRDefault="00A022E1" w:rsidP="00A022E1">
            <w:pPr>
              <w:pStyle w:val="ConsPlusNormal"/>
              <w:jc w:val="both"/>
              <w:rPr>
                <w:sz w:val="24"/>
                <w:szCs w:val="24"/>
              </w:rPr>
            </w:pPr>
            <w:r w:rsidRPr="009573E7">
              <w:rPr>
                <w:sz w:val="24"/>
                <w:szCs w:val="24"/>
              </w:rPr>
              <w:t xml:space="preserve">- </w:t>
            </w:r>
            <w:r w:rsidR="009573E7" w:rsidRPr="009573E7">
              <w:rPr>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A022E1" w:rsidRPr="009573E7" w:rsidRDefault="00A022E1" w:rsidP="00A022E1">
            <w:pPr>
              <w:pStyle w:val="ConsPlusNormal"/>
              <w:jc w:val="both"/>
              <w:rPr>
                <w:sz w:val="24"/>
                <w:szCs w:val="24"/>
              </w:rPr>
            </w:pPr>
            <w:r w:rsidRPr="009573E7">
              <w:rPr>
                <w:sz w:val="24"/>
                <w:szCs w:val="24"/>
              </w:rPr>
              <w:t>- умение создавать, применять и преобразовывать знаки и символы, модели и схемы для решения учебных и познавательных задач;</w:t>
            </w:r>
          </w:p>
          <w:p w:rsidR="009573E7" w:rsidRPr="009573E7" w:rsidRDefault="00A022E1" w:rsidP="00A022E1">
            <w:pPr>
              <w:pStyle w:val="ConsPlusNormal"/>
              <w:jc w:val="both"/>
              <w:rPr>
                <w:sz w:val="24"/>
                <w:szCs w:val="24"/>
              </w:rPr>
            </w:pPr>
            <w:r w:rsidRPr="009573E7">
              <w:rPr>
                <w:sz w:val="24"/>
                <w:szCs w:val="24"/>
              </w:rPr>
              <w:t>- умение организовывать учебное сотрудничество и совместную деятельность с учителем и сверстниками;</w:t>
            </w:r>
          </w:p>
          <w:p w:rsidR="00A022E1" w:rsidRPr="009C7FDC" w:rsidRDefault="009573E7" w:rsidP="009573E7">
            <w:pPr>
              <w:pStyle w:val="ConsPlusNormal"/>
              <w:jc w:val="both"/>
              <w:rPr>
                <w:rFonts w:eastAsia="Calibri"/>
                <w:b/>
                <w:color w:val="FF0000"/>
                <w:sz w:val="24"/>
                <w:szCs w:val="24"/>
              </w:rPr>
            </w:pPr>
            <w:r w:rsidRPr="009573E7">
              <w:rPr>
                <w:sz w:val="24"/>
                <w:szCs w:val="24"/>
              </w:rPr>
              <w:t>-</w:t>
            </w:r>
            <w:r w:rsidR="00A022E1" w:rsidRPr="009573E7">
              <w:rPr>
                <w:sz w:val="24"/>
                <w:szCs w:val="24"/>
              </w:rPr>
              <w:t xml:space="preserve"> работать индивидуально и в группе: находить общее решение и разрешать конфликты на основе согласования позиций и учета интересов; </w:t>
            </w:r>
            <w:r w:rsidRPr="009573E7">
              <w:rPr>
                <w:sz w:val="24"/>
                <w:szCs w:val="24"/>
              </w:rPr>
              <w:t xml:space="preserve"> </w:t>
            </w:r>
          </w:p>
        </w:tc>
      </w:tr>
    </w:tbl>
    <w:p w:rsidR="00A022E1" w:rsidRPr="009C7FDC" w:rsidRDefault="00A022E1" w:rsidP="005B0D12">
      <w:pPr>
        <w:suppressAutoHyphens/>
        <w:spacing w:after="0" w:line="276" w:lineRule="auto"/>
        <w:ind w:left="-567" w:firstLine="567"/>
        <w:jc w:val="center"/>
        <w:rPr>
          <w:rFonts w:ascii="Times New Roman" w:eastAsia="Calibri" w:hAnsi="Times New Roman" w:cs="Times New Roman"/>
          <w:b/>
          <w:color w:val="FF0000"/>
          <w:sz w:val="24"/>
          <w:szCs w:val="24"/>
          <w:lang w:eastAsia="ru-RU"/>
        </w:rPr>
      </w:pPr>
    </w:p>
    <w:p w:rsidR="005B0D12" w:rsidRDefault="005B0D12" w:rsidP="005B0D12">
      <w:pPr>
        <w:rPr>
          <w:rStyle w:val="20"/>
          <w:rFonts w:eastAsiaTheme="minorHAnsi"/>
          <w:color w:val="FF0000"/>
          <w:sz w:val="24"/>
          <w:szCs w:val="24"/>
        </w:rPr>
      </w:pPr>
    </w:p>
    <w:p w:rsidR="005B0D12" w:rsidRPr="009C7FDC" w:rsidRDefault="00A022E1" w:rsidP="00A022E1">
      <w:pPr>
        <w:jc w:val="center"/>
        <w:rPr>
          <w:rFonts w:ascii="Times New Roman" w:hAnsi="Times New Roman" w:cs="Times New Roman"/>
          <w:b/>
          <w:sz w:val="24"/>
          <w:szCs w:val="24"/>
        </w:rPr>
      </w:pPr>
      <w:r w:rsidRPr="009C7FDC">
        <w:rPr>
          <w:rFonts w:ascii="Times New Roman" w:hAnsi="Times New Roman" w:cs="Times New Roman"/>
          <w:b/>
          <w:sz w:val="24"/>
          <w:szCs w:val="24"/>
        </w:rPr>
        <w:t>Содержание курса внеурочной деятельности</w:t>
      </w:r>
    </w:p>
    <w:tbl>
      <w:tblPr>
        <w:tblStyle w:val="a3"/>
        <w:tblW w:w="13614" w:type="dxa"/>
        <w:tblLook w:val="04A0"/>
      </w:tblPr>
      <w:tblGrid>
        <w:gridCol w:w="2376"/>
        <w:gridCol w:w="2552"/>
        <w:gridCol w:w="2693"/>
        <w:gridCol w:w="3224"/>
        <w:gridCol w:w="2769"/>
      </w:tblGrid>
      <w:tr w:rsidR="00933418" w:rsidRPr="009C7FDC" w:rsidTr="00AB3CC2">
        <w:trPr>
          <w:gridAfter w:val="1"/>
          <w:wAfter w:w="2769" w:type="dxa"/>
        </w:trPr>
        <w:tc>
          <w:tcPr>
            <w:tcW w:w="2376" w:type="dxa"/>
          </w:tcPr>
          <w:p w:rsidR="00A022E1" w:rsidRPr="009C7FDC" w:rsidRDefault="00A022E1" w:rsidP="00A022E1">
            <w:pPr>
              <w:jc w:val="center"/>
              <w:rPr>
                <w:rFonts w:ascii="Times New Roman" w:hAnsi="Times New Roman" w:cs="Times New Roman"/>
                <w:b/>
                <w:sz w:val="24"/>
                <w:szCs w:val="24"/>
              </w:rPr>
            </w:pPr>
            <w:r w:rsidRPr="009C7FDC">
              <w:rPr>
                <w:rFonts w:ascii="Times New Roman" w:hAnsi="Times New Roman" w:cs="Times New Roman"/>
                <w:sz w:val="24"/>
                <w:szCs w:val="24"/>
              </w:rPr>
              <w:t>Раздел, темы курса</w:t>
            </w:r>
          </w:p>
        </w:tc>
        <w:tc>
          <w:tcPr>
            <w:tcW w:w="2552" w:type="dxa"/>
          </w:tcPr>
          <w:p w:rsidR="00A022E1" w:rsidRPr="009C7FDC" w:rsidRDefault="00A022E1" w:rsidP="00A022E1">
            <w:pPr>
              <w:tabs>
                <w:tab w:val="left" w:pos="994"/>
              </w:tabs>
              <w:rPr>
                <w:rFonts w:ascii="Times New Roman" w:hAnsi="Times New Roman" w:cs="Times New Roman"/>
                <w:b/>
                <w:sz w:val="24"/>
                <w:szCs w:val="24"/>
              </w:rPr>
            </w:pPr>
            <w:r w:rsidRPr="009C7FDC">
              <w:rPr>
                <w:rFonts w:ascii="Times New Roman" w:hAnsi="Times New Roman" w:cs="Times New Roman"/>
                <w:sz w:val="24"/>
                <w:szCs w:val="24"/>
              </w:rPr>
              <w:t>Краткое содержание</w:t>
            </w:r>
          </w:p>
        </w:tc>
        <w:tc>
          <w:tcPr>
            <w:tcW w:w="2693" w:type="dxa"/>
          </w:tcPr>
          <w:p w:rsidR="00A022E1" w:rsidRPr="009C7FDC" w:rsidRDefault="00A022E1" w:rsidP="00A022E1">
            <w:pPr>
              <w:jc w:val="center"/>
              <w:rPr>
                <w:rFonts w:ascii="Times New Roman" w:hAnsi="Times New Roman" w:cs="Times New Roman"/>
                <w:b/>
                <w:sz w:val="24"/>
                <w:szCs w:val="24"/>
              </w:rPr>
            </w:pPr>
            <w:r w:rsidRPr="009C7FDC">
              <w:rPr>
                <w:rFonts w:ascii="Times New Roman" w:hAnsi="Times New Roman" w:cs="Times New Roman"/>
                <w:sz w:val="24"/>
                <w:szCs w:val="24"/>
              </w:rPr>
              <w:t>Основные формы организации занятий</w:t>
            </w:r>
          </w:p>
        </w:tc>
        <w:tc>
          <w:tcPr>
            <w:tcW w:w="3224" w:type="dxa"/>
          </w:tcPr>
          <w:p w:rsidR="00A022E1" w:rsidRPr="009C7FDC" w:rsidRDefault="00A022E1" w:rsidP="00A022E1">
            <w:pPr>
              <w:tabs>
                <w:tab w:val="left" w:pos="977"/>
              </w:tabs>
              <w:jc w:val="center"/>
              <w:rPr>
                <w:rFonts w:ascii="Times New Roman" w:hAnsi="Times New Roman" w:cs="Times New Roman"/>
                <w:b/>
                <w:sz w:val="24"/>
                <w:szCs w:val="24"/>
              </w:rPr>
            </w:pPr>
            <w:r w:rsidRPr="009C7FDC">
              <w:rPr>
                <w:rFonts w:ascii="Times New Roman" w:hAnsi="Times New Roman" w:cs="Times New Roman"/>
                <w:sz w:val="24"/>
                <w:szCs w:val="24"/>
              </w:rPr>
              <w:t>Основные виды деятельности</w:t>
            </w:r>
          </w:p>
        </w:tc>
      </w:tr>
      <w:tr w:rsidR="00933418" w:rsidRPr="009C7FDC" w:rsidTr="00B4390C">
        <w:trPr>
          <w:gridAfter w:val="1"/>
          <w:wAfter w:w="2769" w:type="dxa"/>
        </w:trPr>
        <w:tc>
          <w:tcPr>
            <w:tcW w:w="10845" w:type="dxa"/>
            <w:gridSpan w:val="4"/>
          </w:tcPr>
          <w:p w:rsidR="000007B3" w:rsidRPr="009C7FDC" w:rsidRDefault="00933418" w:rsidP="00A022E1">
            <w:pPr>
              <w:jc w:val="center"/>
              <w:rPr>
                <w:rFonts w:ascii="Times New Roman" w:hAnsi="Times New Roman" w:cs="Times New Roman"/>
                <w:b/>
                <w:sz w:val="24"/>
                <w:szCs w:val="24"/>
              </w:rPr>
            </w:pPr>
            <w:r>
              <w:rPr>
                <w:rFonts w:ascii="Times New Roman" w:hAnsi="Times New Roman" w:cs="Times New Roman"/>
                <w:b/>
                <w:bCs/>
                <w:sz w:val="24"/>
                <w:szCs w:val="24"/>
              </w:rPr>
              <w:t>Раздел 1. Шахматная доска (3</w:t>
            </w:r>
            <w:r w:rsidR="009C7FDC" w:rsidRPr="009C7FDC">
              <w:rPr>
                <w:rFonts w:ascii="Times New Roman" w:hAnsi="Times New Roman" w:cs="Times New Roman"/>
                <w:b/>
                <w:bCs/>
                <w:sz w:val="24"/>
                <w:szCs w:val="24"/>
              </w:rPr>
              <w:t xml:space="preserve"> ч.)</w:t>
            </w:r>
          </w:p>
        </w:tc>
      </w:tr>
      <w:tr w:rsidR="00933418" w:rsidRPr="009C7FDC" w:rsidTr="00AB3CC2">
        <w:trPr>
          <w:gridAfter w:val="1"/>
          <w:wAfter w:w="2769" w:type="dxa"/>
          <w:trHeight w:val="2062"/>
        </w:trPr>
        <w:tc>
          <w:tcPr>
            <w:tcW w:w="2376" w:type="dxa"/>
          </w:tcPr>
          <w:p w:rsidR="00A022E1" w:rsidRPr="009C7FDC" w:rsidRDefault="00933418" w:rsidP="009C7FDC">
            <w:pPr>
              <w:rPr>
                <w:rFonts w:ascii="Times New Roman" w:hAnsi="Times New Roman" w:cs="Times New Roman"/>
                <w:sz w:val="24"/>
                <w:szCs w:val="24"/>
              </w:rPr>
            </w:pPr>
            <w:r w:rsidRPr="00933418">
              <w:rPr>
                <w:rFonts w:ascii="Times New Roman" w:hAnsi="Times New Roman" w:cs="Times New Roman"/>
                <w:sz w:val="24"/>
                <w:szCs w:val="24"/>
                <w:shd w:val="clear" w:color="auto" w:fill="FFFFFF"/>
              </w:rPr>
              <w:t>Знакомство с шахматной доской. Белые и черные поля</w:t>
            </w:r>
            <w:r>
              <w:rPr>
                <w:rFonts w:ascii="Times New Roman" w:hAnsi="Times New Roman" w:cs="Times New Roman"/>
                <w:sz w:val="24"/>
                <w:szCs w:val="24"/>
                <w:shd w:val="clear" w:color="auto" w:fill="FFFFFF"/>
              </w:rPr>
              <w:t>.</w:t>
            </w:r>
          </w:p>
        </w:tc>
        <w:tc>
          <w:tcPr>
            <w:tcW w:w="2552" w:type="dxa"/>
          </w:tcPr>
          <w:p w:rsidR="00A022E1" w:rsidRPr="00283CDD" w:rsidRDefault="00AE02A3" w:rsidP="00053760">
            <w:pPr>
              <w:jc w:val="both"/>
              <w:rPr>
                <w:rFonts w:ascii="Times New Roman" w:hAnsi="Times New Roman" w:cs="Times New Roman"/>
                <w:sz w:val="24"/>
                <w:szCs w:val="24"/>
              </w:rPr>
            </w:pPr>
            <w:r w:rsidRPr="00283CDD">
              <w:rPr>
                <w:rFonts w:ascii="Times New Roman" w:eastAsia="Times New Roman" w:hAnsi="Times New Roman" w:cs="Times New Roman"/>
                <w:sz w:val="24"/>
                <w:szCs w:val="24"/>
              </w:rPr>
              <w:t>Требования безопасности пе</w:t>
            </w:r>
            <w:r w:rsidR="00424AE6" w:rsidRPr="00283CDD">
              <w:rPr>
                <w:rFonts w:ascii="Times New Roman" w:eastAsia="Times New Roman" w:hAnsi="Times New Roman" w:cs="Times New Roman"/>
                <w:sz w:val="24"/>
                <w:szCs w:val="24"/>
              </w:rPr>
              <w:t>ред началом и во время занятий.</w:t>
            </w:r>
            <w:r w:rsidR="00424AE6" w:rsidRPr="00283CDD">
              <w:rPr>
                <w:rFonts w:ascii="OpenSans" w:hAnsi="OpenSans"/>
                <w:sz w:val="21"/>
                <w:szCs w:val="21"/>
                <w:shd w:val="clear" w:color="auto" w:fill="FFFFFF"/>
              </w:rPr>
              <w:t xml:space="preserve"> </w:t>
            </w:r>
            <w:r w:rsidR="00424AE6" w:rsidRPr="00283CDD">
              <w:rPr>
                <w:rFonts w:ascii="Times New Roman" w:eastAsia="Times New Roman" w:hAnsi="Times New Roman" w:cs="Times New Roman"/>
                <w:sz w:val="24"/>
                <w:szCs w:val="24"/>
              </w:rPr>
              <w:t xml:space="preserve"> Знакомство с шахматной доской.</w:t>
            </w:r>
            <w:r w:rsidR="00B4390C" w:rsidRPr="00B4390C">
              <w:t xml:space="preserve"> </w:t>
            </w:r>
            <w:r w:rsidR="00B4390C" w:rsidRPr="00B4390C">
              <w:rPr>
                <w:rFonts w:ascii="Times New Roman" w:eastAsia="Times New Roman" w:hAnsi="Times New Roman" w:cs="Times New Roman"/>
                <w:sz w:val="24"/>
                <w:szCs w:val="24"/>
              </w:rPr>
              <w:t>Шахматная доска, белые и черные поля, горизонталь, вертикаль, диагональ, центр.</w:t>
            </w:r>
          </w:p>
        </w:tc>
        <w:tc>
          <w:tcPr>
            <w:tcW w:w="2693" w:type="dxa"/>
          </w:tcPr>
          <w:p w:rsidR="00A022E1" w:rsidRPr="00AB3CC2" w:rsidRDefault="00AB3CC2" w:rsidP="00AB3CC2">
            <w:pPr>
              <w:jc w:val="both"/>
              <w:rPr>
                <w:rFonts w:ascii="Times New Roman" w:hAnsi="Times New Roman" w:cs="Times New Roman"/>
                <w:sz w:val="24"/>
                <w:szCs w:val="24"/>
              </w:rPr>
            </w:pPr>
            <w:r w:rsidRPr="00AB3CC2">
              <w:rPr>
                <w:rFonts w:ascii="Times New Roman" w:hAnsi="Times New Roman" w:cs="Times New Roman"/>
                <w:sz w:val="24"/>
                <w:szCs w:val="24"/>
              </w:rPr>
              <w:t xml:space="preserve"> Дидактические игры и задания, игровые упражнения; Теоретические занятия, шахматные игры, шахматные дидактические игрушки. </w:t>
            </w:r>
          </w:p>
        </w:tc>
        <w:tc>
          <w:tcPr>
            <w:tcW w:w="3224" w:type="dxa"/>
          </w:tcPr>
          <w:p w:rsidR="00A022E1"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shd w:val="clear" w:color="auto" w:fill="FFFFFF"/>
              </w:rPr>
              <w:t xml:space="preserve">Чтение и </w:t>
            </w:r>
            <w:proofErr w:type="spellStart"/>
            <w:r w:rsidRPr="00B4390C">
              <w:rPr>
                <w:rFonts w:ascii="Times New Roman" w:hAnsi="Times New Roman" w:cs="Times New Roman"/>
                <w:sz w:val="24"/>
                <w:szCs w:val="24"/>
                <w:shd w:val="clear" w:color="auto" w:fill="FFFFFF"/>
              </w:rPr>
              <w:t>инсценирование</w:t>
            </w:r>
            <w:proofErr w:type="spellEnd"/>
            <w:r w:rsidRPr="00B4390C">
              <w:rPr>
                <w:rFonts w:ascii="Times New Roman" w:hAnsi="Times New Roman" w:cs="Times New Roman"/>
                <w:sz w:val="24"/>
                <w:szCs w:val="24"/>
                <w:shd w:val="clear" w:color="auto" w:fill="FFFFFF"/>
              </w:rPr>
              <w:t xml:space="preserve">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Расположение доски между партнерами.</w:t>
            </w:r>
          </w:p>
        </w:tc>
      </w:tr>
      <w:tr w:rsidR="00B4390C" w:rsidRPr="009C7FDC" w:rsidTr="00AB3CC2">
        <w:trPr>
          <w:gridAfter w:val="1"/>
          <w:wAfter w:w="2769" w:type="dxa"/>
        </w:trPr>
        <w:tc>
          <w:tcPr>
            <w:tcW w:w="2376" w:type="dxa"/>
          </w:tcPr>
          <w:p w:rsidR="00B4390C" w:rsidRPr="00933418" w:rsidRDefault="00B4390C" w:rsidP="00AB3CC2">
            <w:pPr>
              <w:rPr>
                <w:rFonts w:ascii="Times New Roman" w:hAnsi="Times New Roman" w:cs="Times New Roman"/>
                <w:sz w:val="24"/>
                <w:szCs w:val="24"/>
              </w:rPr>
            </w:pPr>
            <w:r w:rsidRPr="00933418">
              <w:rPr>
                <w:rFonts w:ascii="Times New Roman" w:hAnsi="Times New Roman" w:cs="Times New Roman"/>
                <w:color w:val="FF0000"/>
                <w:sz w:val="24"/>
                <w:szCs w:val="24"/>
              </w:rPr>
              <w:t xml:space="preserve"> </w:t>
            </w:r>
            <w:r w:rsidRPr="00933418">
              <w:rPr>
                <w:rFonts w:ascii="Times New Roman" w:hAnsi="Times New Roman" w:cs="Times New Roman"/>
                <w:sz w:val="24"/>
                <w:szCs w:val="24"/>
              </w:rPr>
              <w:t>Расположение доски между партнерами. Горизонтали и вертикали</w:t>
            </w:r>
          </w:p>
        </w:tc>
        <w:tc>
          <w:tcPr>
            <w:tcW w:w="2552" w:type="dxa"/>
          </w:tcPr>
          <w:p w:rsidR="00B4390C" w:rsidRPr="00283CDD" w:rsidRDefault="00B4390C" w:rsidP="00AB3CC2">
            <w:pPr>
              <w:jc w:val="both"/>
              <w:rPr>
                <w:rFonts w:ascii="Times New Roman" w:hAnsi="Times New Roman" w:cs="Times New Roman"/>
                <w:sz w:val="24"/>
                <w:szCs w:val="24"/>
              </w:rPr>
            </w:pPr>
            <w:r w:rsidRPr="00283CDD">
              <w:rPr>
                <w:rFonts w:ascii="Times New Roman" w:hAnsi="Times New Roman" w:cs="Times New Roman"/>
                <w:sz w:val="24"/>
                <w:szCs w:val="24"/>
              </w:rPr>
              <w:t xml:space="preserve"> Чередование белых и черных полей на шахматной доске. Шахматная доска и шахматные поля квадратные. </w:t>
            </w:r>
          </w:p>
        </w:tc>
        <w:tc>
          <w:tcPr>
            <w:tcW w:w="2693" w:type="dxa"/>
          </w:tcPr>
          <w:p w:rsidR="00B4390C"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 Практическая игра.</w:t>
            </w:r>
          </w:p>
        </w:tc>
        <w:tc>
          <w:tcPr>
            <w:tcW w:w="3224" w:type="dxa"/>
            <w:vMerge w:val="restart"/>
          </w:tcPr>
          <w:p w:rsidR="00B4390C"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rPr>
              <w:t>Чтение и инсценировка дидактической сказки «Котята – хвастунишки».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Диагональ. Отличие диагонали от горизонтали и вертикали. Количество полей в диагонали. Короткие диагонали. Центр. Форма центра. Количество полей в центре. Дидактические задания и игры «Горизонталь», «Вертикаль», «Диагональ».</w:t>
            </w:r>
            <w:r w:rsidRPr="00B4390C">
              <w:rPr>
                <w:rFonts w:ascii="Times New Roman" w:hAnsi="Times New Roman" w:cs="Times New Roman"/>
                <w:b/>
                <w:sz w:val="24"/>
                <w:szCs w:val="24"/>
              </w:rPr>
              <w:t xml:space="preserve"> </w:t>
            </w:r>
          </w:p>
        </w:tc>
      </w:tr>
      <w:tr w:rsidR="00B4390C" w:rsidRPr="009C7FDC" w:rsidTr="00AB3CC2">
        <w:trPr>
          <w:gridAfter w:val="1"/>
          <w:wAfter w:w="2769" w:type="dxa"/>
        </w:trPr>
        <w:tc>
          <w:tcPr>
            <w:tcW w:w="2376" w:type="dxa"/>
          </w:tcPr>
          <w:p w:rsidR="00B4390C" w:rsidRPr="00933418" w:rsidRDefault="00B4390C" w:rsidP="00AB3CC2">
            <w:pPr>
              <w:rPr>
                <w:rFonts w:ascii="Times New Roman" w:hAnsi="Times New Roman" w:cs="Times New Roman"/>
                <w:sz w:val="24"/>
                <w:szCs w:val="24"/>
                <w:shd w:val="clear" w:color="auto" w:fill="FFFFFF"/>
              </w:rPr>
            </w:pPr>
            <w:r w:rsidRPr="00933418">
              <w:rPr>
                <w:rFonts w:ascii="Times New Roman" w:hAnsi="Times New Roman" w:cs="Times New Roman"/>
                <w:sz w:val="24"/>
                <w:szCs w:val="24"/>
                <w:shd w:val="clear" w:color="auto" w:fill="FFFFFF"/>
              </w:rPr>
              <w:t>Диагональ. Большие и короткие диагонали</w:t>
            </w:r>
          </w:p>
        </w:tc>
        <w:tc>
          <w:tcPr>
            <w:tcW w:w="2552" w:type="dxa"/>
          </w:tcPr>
          <w:p w:rsidR="00B4390C" w:rsidRPr="00AB3CC2" w:rsidRDefault="00AB3CC2" w:rsidP="00AB3CC2">
            <w:pPr>
              <w:jc w:val="both"/>
              <w:rPr>
                <w:rFonts w:ascii="Times New Roman" w:hAnsi="Times New Roman" w:cs="Times New Roman"/>
                <w:sz w:val="24"/>
                <w:szCs w:val="24"/>
                <w:shd w:val="clear" w:color="auto" w:fill="FFFFFF"/>
              </w:rPr>
            </w:pPr>
            <w:r w:rsidRPr="00AB3CC2">
              <w:rPr>
                <w:rFonts w:ascii="Times New Roman" w:hAnsi="Times New Roman" w:cs="Times New Roman"/>
                <w:sz w:val="24"/>
                <w:szCs w:val="24"/>
                <w:shd w:val="clear" w:color="auto" w:fill="FFFFFF"/>
              </w:rPr>
              <w:t xml:space="preserve">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w:t>
            </w:r>
          </w:p>
        </w:tc>
        <w:tc>
          <w:tcPr>
            <w:tcW w:w="2693" w:type="dxa"/>
          </w:tcPr>
          <w:p w:rsidR="00B4390C"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vMerge/>
          </w:tcPr>
          <w:p w:rsidR="00B4390C" w:rsidRPr="009C7FDC" w:rsidRDefault="00B4390C" w:rsidP="00053760">
            <w:pPr>
              <w:jc w:val="both"/>
              <w:rPr>
                <w:rFonts w:ascii="Times New Roman" w:hAnsi="Times New Roman" w:cs="Times New Roman"/>
                <w:color w:val="FF0000"/>
                <w:sz w:val="24"/>
                <w:szCs w:val="24"/>
                <w:shd w:val="clear" w:color="auto" w:fill="FFFFFF"/>
              </w:rPr>
            </w:pPr>
          </w:p>
        </w:tc>
      </w:tr>
      <w:tr w:rsidR="00933418" w:rsidRPr="009C7FDC" w:rsidTr="00AB3CC2">
        <w:trPr>
          <w:gridAfter w:val="1"/>
          <w:wAfter w:w="2769" w:type="dxa"/>
          <w:trHeight w:val="355"/>
        </w:trPr>
        <w:tc>
          <w:tcPr>
            <w:tcW w:w="10845" w:type="dxa"/>
            <w:gridSpan w:val="4"/>
          </w:tcPr>
          <w:p w:rsidR="00933418" w:rsidRPr="00933418" w:rsidRDefault="00F55786" w:rsidP="00933418">
            <w:pPr>
              <w:jc w:val="center"/>
              <w:rPr>
                <w:rFonts w:ascii="Times New Roman" w:hAnsi="Times New Roman" w:cs="Times New Roman"/>
                <w:sz w:val="24"/>
                <w:szCs w:val="24"/>
                <w:shd w:val="clear" w:color="auto" w:fill="FFFFFF"/>
              </w:rPr>
            </w:pPr>
            <w:r>
              <w:rPr>
                <w:rFonts w:ascii="Times New Roman" w:hAnsi="Times New Roman" w:cs="Times New Roman"/>
                <w:b/>
                <w:bCs/>
                <w:sz w:val="24"/>
                <w:szCs w:val="24"/>
                <w:lang w:val="en-US"/>
              </w:rPr>
              <w:t>II</w:t>
            </w:r>
            <w:r w:rsidRPr="00F55786">
              <w:rPr>
                <w:rFonts w:ascii="Times New Roman" w:hAnsi="Times New Roman" w:cs="Times New Roman"/>
                <w:b/>
                <w:bCs/>
                <w:sz w:val="24"/>
                <w:szCs w:val="24"/>
              </w:rPr>
              <w:t xml:space="preserve"> Раздел</w:t>
            </w:r>
            <w:r>
              <w:rPr>
                <w:rFonts w:ascii="Times New Roman" w:hAnsi="Times New Roman" w:cs="Times New Roman"/>
                <w:b/>
                <w:bCs/>
                <w:sz w:val="24"/>
                <w:szCs w:val="24"/>
              </w:rPr>
              <w:t>.</w:t>
            </w:r>
            <w:r w:rsidRPr="00F55786">
              <w:rPr>
                <w:rFonts w:ascii="Times New Roman" w:hAnsi="Times New Roman" w:cs="Times New Roman"/>
                <w:b/>
                <w:bCs/>
                <w:sz w:val="24"/>
                <w:szCs w:val="24"/>
              </w:rPr>
              <w:t xml:space="preserve"> </w:t>
            </w:r>
            <w:r w:rsidR="00933418" w:rsidRPr="00933418">
              <w:rPr>
                <w:rFonts w:ascii="Times New Roman" w:hAnsi="Times New Roman" w:cs="Times New Roman"/>
                <w:b/>
                <w:bCs/>
                <w:sz w:val="24"/>
                <w:szCs w:val="24"/>
              </w:rPr>
              <w:t>Шахматные фигуры (20ч.)</w:t>
            </w:r>
          </w:p>
        </w:tc>
      </w:tr>
      <w:tr w:rsidR="00AB3CC2" w:rsidRPr="009C7FDC" w:rsidTr="00AB3CC2">
        <w:trPr>
          <w:gridAfter w:val="1"/>
          <w:wAfter w:w="2769" w:type="dxa"/>
        </w:trPr>
        <w:tc>
          <w:tcPr>
            <w:tcW w:w="2376" w:type="dxa"/>
          </w:tcPr>
          <w:p w:rsidR="00AB3CC2" w:rsidRPr="00113D73" w:rsidRDefault="00AB3CC2" w:rsidP="00AB3CC2">
            <w:pPr>
              <w:rPr>
                <w:rFonts w:ascii="Times New Roman" w:hAnsi="Times New Roman" w:cs="Times New Roman"/>
                <w:b/>
                <w:sz w:val="24"/>
                <w:szCs w:val="24"/>
              </w:rPr>
            </w:pPr>
            <w:r w:rsidRPr="00113D73">
              <w:rPr>
                <w:rFonts w:ascii="Times New Roman" w:hAnsi="Times New Roman" w:cs="Times New Roman"/>
                <w:sz w:val="24"/>
                <w:szCs w:val="24"/>
                <w:shd w:val="clear" w:color="auto" w:fill="FFFFFF"/>
              </w:rPr>
              <w:t>Белые и черные фигуры</w:t>
            </w:r>
          </w:p>
        </w:tc>
        <w:tc>
          <w:tcPr>
            <w:tcW w:w="2552" w:type="dxa"/>
            <w:vMerge w:val="restart"/>
          </w:tcPr>
          <w:p w:rsidR="00AB3CC2" w:rsidRPr="00AB3CC2" w:rsidRDefault="00AB3CC2" w:rsidP="00AB3CC2">
            <w:pPr>
              <w:jc w:val="both"/>
              <w:rPr>
                <w:rFonts w:ascii="Times New Roman" w:hAnsi="Times New Roman" w:cs="Times New Roman"/>
                <w:b/>
                <w:sz w:val="24"/>
                <w:szCs w:val="24"/>
              </w:rPr>
            </w:pPr>
            <w:r w:rsidRPr="00AB3CC2">
              <w:rPr>
                <w:rFonts w:ascii="Times New Roman" w:hAnsi="Times New Roman" w:cs="Times New Roman"/>
                <w:sz w:val="24"/>
                <w:szCs w:val="24"/>
                <w:shd w:val="clear" w:color="auto" w:fill="FFFFFF"/>
              </w:rPr>
              <w:t xml:space="preserve">Белые и черные. Ладья, слон, ферзь, конь, пешка, король. </w:t>
            </w:r>
          </w:p>
          <w:p w:rsidR="00AB3CC2" w:rsidRPr="00AB3CC2" w:rsidRDefault="00AB3CC2" w:rsidP="00113D73">
            <w:pPr>
              <w:jc w:val="both"/>
              <w:rPr>
                <w:rFonts w:ascii="Times New Roman" w:hAnsi="Times New Roman" w:cs="Times New Roman"/>
                <w:b/>
                <w:sz w:val="24"/>
                <w:szCs w:val="24"/>
              </w:rPr>
            </w:pPr>
            <w:r w:rsidRPr="00AB3CC2">
              <w:rPr>
                <w:rFonts w:ascii="Times New Roman" w:hAnsi="Times New Roman" w:cs="Times New Roman"/>
                <w:sz w:val="24"/>
                <w:szCs w:val="24"/>
              </w:rPr>
              <w:t>Чередование белых и черных полей в горизонтали и вертикали.</w:t>
            </w:r>
          </w:p>
        </w:tc>
        <w:tc>
          <w:tcPr>
            <w:tcW w:w="2693" w:type="dxa"/>
          </w:tcPr>
          <w:p w:rsidR="00AB3CC2"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w:t>
            </w:r>
          </w:p>
        </w:tc>
        <w:tc>
          <w:tcPr>
            <w:tcW w:w="3224" w:type="dxa"/>
            <w:vMerge w:val="restart"/>
          </w:tcPr>
          <w:p w:rsidR="00AB3CC2" w:rsidRPr="00B4390C" w:rsidRDefault="00AB3CC2" w:rsidP="00B4390C">
            <w:pPr>
              <w:jc w:val="both"/>
              <w:rPr>
                <w:rFonts w:ascii="Times New Roman" w:hAnsi="Times New Roman" w:cs="Times New Roman"/>
                <w:b/>
                <w:sz w:val="24"/>
                <w:szCs w:val="24"/>
              </w:rPr>
            </w:pPr>
            <w:r w:rsidRPr="00B4390C">
              <w:rPr>
                <w:rFonts w:ascii="Times New Roman" w:hAnsi="Times New Roman" w:cs="Times New Roman"/>
                <w:sz w:val="24"/>
                <w:szCs w:val="24"/>
                <w:shd w:val="clear" w:color="auto" w:fill="FFFFFF"/>
              </w:rPr>
              <w:t xml:space="preserve">Белые и черные. Ладья, слон, ферзь, конь, пешка, король. Чтение и инсценировка дидактической сказки И.Г. </w:t>
            </w:r>
            <w:proofErr w:type="spellStart"/>
            <w:r w:rsidRPr="00B4390C">
              <w:rPr>
                <w:rFonts w:ascii="Times New Roman" w:hAnsi="Times New Roman" w:cs="Times New Roman"/>
                <w:sz w:val="24"/>
                <w:szCs w:val="24"/>
                <w:shd w:val="clear" w:color="auto" w:fill="FFFFFF"/>
              </w:rPr>
              <w:t>Сухина</w:t>
            </w:r>
            <w:proofErr w:type="spellEnd"/>
            <w:r w:rsidRPr="00B4390C">
              <w:rPr>
                <w:rFonts w:ascii="Times New Roman" w:hAnsi="Times New Roman" w:cs="Times New Roman"/>
                <w:sz w:val="24"/>
                <w:szCs w:val="24"/>
                <w:shd w:val="clear" w:color="auto" w:fill="FFFFFF"/>
              </w:rPr>
              <w:t xml:space="preserve"> «Приключения в шахматной стране». Дидактические задания и игры «Волшебный </w:t>
            </w:r>
            <w:r w:rsidRPr="00B4390C">
              <w:rPr>
                <w:rFonts w:ascii="Times New Roman" w:hAnsi="Times New Roman" w:cs="Times New Roman"/>
                <w:sz w:val="24"/>
                <w:szCs w:val="24"/>
                <w:shd w:val="clear" w:color="auto" w:fill="FFFFFF"/>
              </w:rPr>
              <w:lastRenderedPageBreak/>
              <w:t>мешочек», «Угадай-ка», «Секретная фигура», «Угадай», «Что общего?», «Б</w:t>
            </w:r>
            <w:r>
              <w:rPr>
                <w:rFonts w:ascii="Times New Roman" w:hAnsi="Times New Roman" w:cs="Times New Roman"/>
                <w:sz w:val="24"/>
                <w:szCs w:val="24"/>
                <w:shd w:val="clear" w:color="auto" w:fill="FFFFFF"/>
              </w:rPr>
              <w:t>ольшая или маленькая».</w:t>
            </w:r>
          </w:p>
        </w:tc>
      </w:tr>
      <w:tr w:rsidR="00AB3CC2" w:rsidRPr="009C7FDC" w:rsidTr="00AB3CC2">
        <w:trPr>
          <w:gridAfter w:val="1"/>
          <w:wAfter w:w="2769" w:type="dxa"/>
        </w:trPr>
        <w:tc>
          <w:tcPr>
            <w:tcW w:w="2376" w:type="dxa"/>
          </w:tcPr>
          <w:p w:rsidR="00AB3CC2" w:rsidRPr="00113D73" w:rsidRDefault="00AB3CC2" w:rsidP="00053760">
            <w:pPr>
              <w:jc w:val="both"/>
              <w:rPr>
                <w:rFonts w:ascii="Times New Roman" w:hAnsi="Times New Roman" w:cs="Times New Roman"/>
                <w:b/>
                <w:sz w:val="24"/>
                <w:szCs w:val="24"/>
              </w:rPr>
            </w:pPr>
            <w:r w:rsidRPr="00113D73">
              <w:rPr>
                <w:rFonts w:ascii="Times New Roman" w:hAnsi="Times New Roman" w:cs="Times New Roman"/>
                <w:sz w:val="24"/>
                <w:szCs w:val="24"/>
              </w:rPr>
              <w:t>Виды шахматных фигур</w:t>
            </w:r>
          </w:p>
        </w:tc>
        <w:tc>
          <w:tcPr>
            <w:tcW w:w="2552" w:type="dxa"/>
            <w:vMerge/>
          </w:tcPr>
          <w:p w:rsidR="00AB3CC2" w:rsidRPr="009C7FDC" w:rsidRDefault="00AB3CC2" w:rsidP="00113D73">
            <w:pPr>
              <w:jc w:val="both"/>
              <w:rPr>
                <w:rFonts w:ascii="Times New Roman" w:hAnsi="Times New Roman" w:cs="Times New Roman"/>
                <w:b/>
                <w:color w:val="FF0000"/>
                <w:sz w:val="24"/>
                <w:szCs w:val="24"/>
              </w:rPr>
            </w:pPr>
          </w:p>
        </w:tc>
        <w:tc>
          <w:tcPr>
            <w:tcW w:w="2693" w:type="dxa"/>
          </w:tcPr>
          <w:p w:rsidR="00AB3CC2"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Теоретические занятия, шахматные игры, шахматные дидактические игрушки.</w:t>
            </w:r>
          </w:p>
        </w:tc>
        <w:tc>
          <w:tcPr>
            <w:tcW w:w="3224" w:type="dxa"/>
            <w:vMerge/>
          </w:tcPr>
          <w:p w:rsidR="00AB3CC2" w:rsidRPr="009C7FDC" w:rsidRDefault="00AB3CC2" w:rsidP="00113D73">
            <w:pPr>
              <w:jc w:val="both"/>
              <w:rPr>
                <w:rFonts w:ascii="Times New Roman" w:hAnsi="Times New Roman" w:cs="Times New Roman"/>
                <w:b/>
                <w:color w:val="FF0000"/>
                <w:sz w:val="24"/>
                <w:szCs w:val="24"/>
              </w:rPr>
            </w:pPr>
          </w:p>
        </w:tc>
      </w:tr>
      <w:tr w:rsidR="00933418" w:rsidRPr="009C7FDC" w:rsidTr="00AB3CC2">
        <w:trPr>
          <w:gridAfter w:val="1"/>
          <w:wAfter w:w="2769" w:type="dxa"/>
        </w:trPr>
        <w:tc>
          <w:tcPr>
            <w:tcW w:w="2376" w:type="dxa"/>
          </w:tcPr>
          <w:p w:rsidR="00AE02A3" w:rsidRPr="00113D73" w:rsidRDefault="00113D73" w:rsidP="00053760">
            <w:pPr>
              <w:jc w:val="both"/>
              <w:rPr>
                <w:rFonts w:ascii="Times New Roman" w:hAnsi="Times New Roman" w:cs="Times New Roman"/>
                <w:b/>
                <w:sz w:val="24"/>
                <w:szCs w:val="24"/>
              </w:rPr>
            </w:pPr>
            <w:r w:rsidRPr="00113D73">
              <w:rPr>
                <w:rFonts w:ascii="Times New Roman" w:hAnsi="Times New Roman" w:cs="Times New Roman"/>
                <w:sz w:val="24"/>
                <w:szCs w:val="24"/>
              </w:rPr>
              <w:lastRenderedPageBreak/>
              <w:t>Начальное положение</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Pr>
          <w:p w:rsidR="00AE02A3"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rPr>
              <w:t>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Дидактические задания и игры «Мешочек», «Да и нет», «Мяч».</w:t>
            </w:r>
          </w:p>
        </w:tc>
      </w:tr>
      <w:tr w:rsidR="00933418" w:rsidRPr="009C7FDC" w:rsidTr="00AB3CC2">
        <w:trPr>
          <w:gridAfter w:val="1"/>
          <w:wAfter w:w="2769" w:type="dxa"/>
        </w:trPr>
        <w:tc>
          <w:tcPr>
            <w:tcW w:w="2376" w:type="dxa"/>
          </w:tcPr>
          <w:p w:rsidR="00AE02A3" w:rsidRPr="00113D73" w:rsidRDefault="00113D73" w:rsidP="00AB3CC2">
            <w:pPr>
              <w:rPr>
                <w:rFonts w:ascii="Times New Roman" w:hAnsi="Times New Roman" w:cs="Times New Roman"/>
                <w:b/>
                <w:sz w:val="24"/>
                <w:szCs w:val="24"/>
              </w:rPr>
            </w:pPr>
            <w:r w:rsidRPr="00113D73">
              <w:rPr>
                <w:rFonts w:ascii="Times New Roman" w:hAnsi="Times New Roman" w:cs="Times New Roman"/>
                <w:sz w:val="24"/>
                <w:szCs w:val="24"/>
              </w:rPr>
              <w:t>Ладья. Место ладьи в начальном положении</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rPr>
              <w:t>Место ладьи в начальном положении. Ход. Ход ладьи. Взятие. </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 Практическая игра.</w:t>
            </w:r>
          </w:p>
        </w:tc>
        <w:tc>
          <w:tcPr>
            <w:tcW w:w="3224" w:type="dxa"/>
          </w:tcPr>
          <w:p w:rsidR="00AE02A3"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rPr>
              <w:t>Место ладьи в начальном положении. Ход. Ход ладьи. Взятие. Дидактические задания и игры «Лабиринт», «Перехитри часовых», «Один в поле воин», «Кратчайший путь».</w:t>
            </w:r>
          </w:p>
        </w:tc>
      </w:tr>
      <w:tr w:rsidR="00933418" w:rsidRPr="009C7FDC" w:rsidTr="00AB3CC2">
        <w:trPr>
          <w:gridAfter w:val="1"/>
          <w:wAfter w:w="2769" w:type="dxa"/>
        </w:trPr>
        <w:tc>
          <w:tcPr>
            <w:tcW w:w="2376" w:type="dxa"/>
          </w:tcPr>
          <w:p w:rsidR="00AE02A3" w:rsidRPr="00113D73" w:rsidRDefault="00113D73" w:rsidP="00053760">
            <w:pPr>
              <w:jc w:val="both"/>
              <w:rPr>
                <w:rFonts w:ascii="Times New Roman" w:hAnsi="Times New Roman" w:cs="Times New Roman"/>
                <w:b/>
                <w:sz w:val="24"/>
                <w:szCs w:val="24"/>
              </w:rPr>
            </w:pPr>
            <w:r w:rsidRPr="00113D73">
              <w:rPr>
                <w:rFonts w:ascii="Times New Roman" w:hAnsi="Times New Roman" w:cs="Times New Roman"/>
                <w:sz w:val="24"/>
                <w:szCs w:val="24"/>
              </w:rPr>
              <w:t>Ход ладьи</w:t>
            </w:r>
          </w:p>
        </w:tc>
        <w:tc>
          <w:tcPr>
            <w:tcW w:w="2552"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Место ладьи в начальном положении. Ход. Ход ладьи. Взятие. </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Pr>
          <w:p w:rsidR="00AE02A3" w:rsidRPr="00B4390C" w:rsidRDefault="00B4390C" w:rsidP="00053760">
            <w:pPr>
              <w:jc w:val="both"/>
              <w:rPr>
                <w:rFonts w:ascii="Times New Roman" w:hAnsi="Times New Roman" w:cs="Times New Roman"/>
                <w:sz w:val="24"/>
                <w:szCs w:val="24"/>
              </w:rPr>
            </w:pPr>
            <w:r w:rsidRPr="00B4390C">
              <w:rPr>
                <w:rFonts w:ascii="Times New Roman" w:hAnsi="Times New Roman" w:cs="Times New Roman"/>
                <w:sz w:val="24"/>
                <w:szCs w:val="24"/>
              </w:rPr>
              <w:t>Дидактические задания и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w:t>
            </w:r>
          </w:p>
        </w:tc>
      </w:tr>
      <w:tr w:rsidR="00933418" w:rsidRPr="009C7FDC" w:rsidTr="00AB3CC2">
        <w:trPr>
          <w:gridAfter w:val="1"/>
          <w:wAfter w:w="2769" w:type="dxa"/>
        </w:trPr>
        <w:tc>
          <w:tcPr>
            <w:tcW w:w="2376" w:type="dxa"/>
          </w:tcPr>
          <w:p w:rsidR="00AE02A3" w:rsidRPr="00113D73" w:rsidRDefault="00113D73" w:rsidP="00AB3CC2">
            <w:pPr>
              <w:rPr>
                <w:rFonts w:ascii="Times New Roman" w:hAnsi="Times New Roman" w:cs="Times New Roman"/>
                <w:b/>
                <w:sz w:val="24"/>
                <w:szCs w:val="24"/>
              </w:rPr>
            </w:pPr>
            <w:r w:rsidRPr="00113D73">
              <w:rPr>
                <w:rFonts w:ascii="Times New Roman" w:hAnsi="Times New Roman" w:cs="Times New Roman"/>
                <w:sz w:val="24"/>
                <w:szCs w:val="24"/>
              </w:rPr>
              <w:t>Слон. Место слона в начальном положении</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rPr>
              <w:t xml:space="preserve">Место слона в начальном положении. Ход слона, взятие. </w:t>
            </w:r>
            <w:proofErr w:type="spellStart"/>
            <w:r w:rsidRPr="00AB3CC2">
              <w:rPr>
                <w:rFonts w:ascii="Times New Roman" w:hAnsi="Times New Roman" w:cs="Times New Roman"/>
                <w:sz w:val="24"/>
                <w:szCs w:val="24"/>
              </w:rPr>
              <w:t>Белопольные</w:t>
            </w:r>
            <w:proofErr w:type="spellEnd"/>
            <w:r w:rsidRPr="00AB3CC2">
              <w:rPr>
                <w:rFonts w:ascii="Times New Roman" w:hAnsi="Times New Roman" w:cs="Times New Roman"/>
                <w:sz w:val="24"/>
                <w:szCs w:val="24"/>
              </w:rPr>
              <w:t xml:space="preserve"> и </w:t>
            </w:r>
            <w:proofErr w:type="spellStart"/>
            <w:r w:rsidRPr="00AB3CC2">
              <w:rPr>
                <w:rFonts w:ascii="Times New Roman" w:hAnsi="Times New Roman" w:cs="Times New Roman"/>
                <w:sz w:val="24"/>
                <w:szCs w:val="24"/>
              </w:rPr>
              <w:t>чернопольные</w:t>
            </w:r>
            <w:proofErr w:type="spellEnd"/>
            <w:r w:rsidRPr="00AB3CC2">
              <w:rPr>
                <w:rFonts w:ascii="Times New Roman" w:hAnsi="Times New Roman" w:cs="Times New Roman"/>
                <w:sz w:val="24"/>
                <w:szCs w:val="24"/>
              </w:rPr>
              <w:t xml:space="preserve"> слоны. Разноцветные и одноцветные слоны. Качество. Легкая и тяжелая фигура.</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w:t>
            </w:r>
          </w:p>
        </w:tc>
        <w:tc>
          <w:tcPr>
            <w:tcW w:w="3224" w:type="dxa"/>
          </w:tcPr>
          <w:p w:rsidR="00AE02A3"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rPr>
              <w:t xml:space="preserve">Место слона в начальном положении. Ход слона, взятие. </w:t>
            </w:r>
            <w:proofErr w:type="spellStart"/>
            <w:r w:rsidRPr="00B4390C">
              <w:rPr>
                <w:rFonts w:ascii="Times New Roman" w:hAnsi="Times New Roman" w:cs="Times New Roman"/>
                <w:sz w:val="24"/>
                <w:szCs w:val="24"/>
              </w:rPr>
              <w:t>Белопольные</w:t>
            </w:r>
            <w:proofErr w:type="spellEnd"/>
            <w:r w:rsidRPr="00B4390C">
              <w:rPr>
                <w:rFonts w:ascii="Times New Roman" w:hAnsi="Times New Roman" w:cs="Times New Roman"/>
                <w:sz w:val="24"/>
                <w:szCs w:val="24"/>
              </w:rPr>
              <w:t xml:space="preserve"> и </w:t>
            </w:r>
            <w:proofErr w:type="spellStart"/>
            <w:r w:rsidRPr="00B4390C">
              <w:rPr>
                <w:rFonts w:ascii="Times New Roman" w:hAnsi="Times New Roman" w:cs="Times New Roman"/>
                <w:sz w:val="24"/>
                <w:szCs w:val="24"/>
              </w:rPr>
              <w:t>чернопольнын</w:t>
            </w:r>
            <w:proofErr w:type="spellEnd"/>
            <w:r w:rsidRPr="00B4390C">
              <w:rPr>
                <w:rFonts w:ascii="Times New Roman" w:hAnsi="Times New Roman" w:cs="Times New Roman"/>
                <w:sz w:val="24"/>
                <w:szCs w:val="24"/>
              </w:rPr>
              <w:t xml:space="preserve"> слоны. Разноцветные и одноцветные слоны. Качество. Легкая и тяжелая фигура. Дидактические задания и игры «Лабиринт», «Перехитри часовых», «Один в поле воин», «Кратчайший путь».</w:t>
            </w:r>
          </w:p>
        </w:tc>
      </w:tr>
      <w:tr w:rsidR="00933418" w:rsidRPr="009C7FDC" w:rsidTr="00AB3CC2">
        <w:trPr>
          <w:gridAfter w:val="1"/>
          <w:wAfter w:w="2769" w:type="dxa"/>
        </w:trPr>
        <w:tc>
          <w:tcPr>
            <w:tcW w:w="2376" w:type="dxa"/>
          </w:tcPr>
          <w:p w:rsidR="00AE02A3" w:rsidRPr="00113D73" w:rsidRDefault="00113D73" w:rsidP="00053760">
            <w:pPr>
              <w:jc w:val="both"/>
              <w:rPr>
                <w:rFonts w:ascii="Times New Roman" w:hAnsi="Times New Roman" w:cs="Times New Roman"/>
                <w:b/>
                <w:sz w:val="24"/>
                <w:szCs w:val="24"/>
              </w:rPr>
            </w:pPr>
            <w:r w:rsidRPr="00113D73">
              <w:rPr>
                <w:rFonts w:ascii="Times New Roman" w:hAnsi="Times New Roman" w:cs="Times New Roman"/>
                <w:sz w:val="24"/>
                <w:szCs w:val="24"/>
              </w:rPr>
              <w:t>Ход слона</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rPr>
              <w:t xml:space="preserve">Место слона в начальном положении. Ход слона, взятие. </w:t>
            </w:r>
            <w:proofErr w:type="spellStart"/>
            <w:r w:rsidRPr="00AB3CC2">
              <w:rPr>
                <w:rFonts w:ascii="Times New Roman" w:hAnsi="Times New Roman" w:cs="Times New Roman"/>
                <w:sz w:val="24"/>
                <w:szCs w:val="24"/>
              </w:rPr>
              <w:t>Белопольные</w:t>
            </w:r>
            <w:proofErr w:type="spellEnd"/>
            <w:r w:rsidRPr="00AB3CC2">
              <w:rPr>
                <w:rFonts w:ascii="Times New Roman" w:hAnsi="Times New Roman" w:cs="Times New Roman"/>
                <w:sz w:val="24"/>
                <w:szCs w:val="24"/>
              </w:rPr>
              <w:t xml:space="preserve"> и </w:t>
            </w:r>
            <w:proofErr w:type="spellStart"/>
            <w:r w:rsidRPr="00AB3CC2">
              <w:rPr>
                <w:rFonts w:ascii="Times New Roman" w:hAnsi="Times New Roman" w:cs="Times New Roman"/>
                <w:sz w:val="24"/>
                <w:szCs w:val="24"/>
              </w:rPr>
              <w:t>чернопольные</w:t>
            </w:r>
            <w:proofErr w:type="spellEnd"/>
            <w:r w:rsidRPr="00AB3CC2">
              <w:rPr>
                <w:rFonts w:ascii="Times New Roman" w:hAnsi="Times New Roman" w:cs="Times New Roman"/>
                <w:sz w:val="24"/>
                <w:szCs w:val="24"/>
              </w:rPr>
              <w:t xml:space="preserve"> слоны. Разноцветные и одноцветные слоны. Качество. Легкая и тяжелая фигура.</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Pr>
          <w:p w:rsidR="00AE02A3" w:rsidRPr="00B4390C" w:rsidRDefault="00B4390C" w:rsidP="00053760">
            <w:pPr>
              <w:jc w:val="both"/>
              <w:rPr>
                <w:rFonts w:ascii="Times New Roman" w:hAnsi="Times New Roman" w:cs="Times New Roman"/>
                <w:sz w:val="24"/>
                <w:szCs w:val="24"/>
              </w:rPr>
            </w:pPr>
            <w:r w:rsidRPr="00B4390C">
              <w:rPr>
                <w:rFonts w:ascii="Times New Roman" w:hAnsi="Times New Roman" w:cs="Times New Roman"/>
                <w:sz w:val="24"/>
                <w:szCs w:val="24"/>
              </w:rPr>
              <w:t>Дидактические задания и игры «Захват контрольного поля», «Игра на уничтожение» (слон против слона, два слона против одного, два слона против двух), «Ограничение подвижности».</w:t>
            </w:r>
          </w:p>
        </w:tc>
      </w:tr>
      <w:tr w:rsidR="00933418" w:rsidRPr="009C7FDC" w:rsidTr="00AB3CC2">
        <w:trPr>
          <w:gridAfter w:val="1"/>
          <w:wAfter w:w="2769" w:type="dxa"/>
        </w:trPr>
        <w:tc>
          <w:tcPr>
            <w:tcW w:w="2376" w:type="dxa"/>
          </w:tcPr>
          <w:p w:rsidR="00AE02A3" w:rsidRPr="00113D73" w:rsidRDefault="00AE02A3" w:rsidP="00053760">
            <w:pPr>
              <w:jc w:val="both"/>
              <w:rPr>
                <w:rFonts w:ascii="Times New Roman" w:hAnsi="Times New Roman" w:cs="Times New Roman"/>
                <w:b/>
                <w:sz w:val="24"/>
                <w:szCs w:val="24"/>
              </w:rPr>
            </w:pPr>
          </w:p>
          <w:p w:rsidR="00AE02A3" w:rsidRPr="00113D73" w:rsidRDefault="00113D73" w:rsidP="00AB3CC2">
            <w:pPr>
              <w:rPr>
                <w:rFonts w:ascii="Times New Roman" w:hAnsi="Times New Roman" w:cs="Times New Roman"/>
                <w:b/>
                <w:sz w:val="24"/>
                <w:szCs w:val="24"/>
              </w:rPr>
            </w:pPr>
            <w:r w:rsidRPr="00113D73">
              <w:rPr>
                <w:rFonts w:ascii="Times New Roman" w:hAnsi="Times New Roman" w:cs="Times New Roman"/>
                <w:sz w:val="24"/>
                <w:szCs w:val="24"/>
              </w:rPr>
              <w:t>Ладья против слона</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rPr>
              <w:t xml:space="preserve">Место ладьи в начальном </w:t>
            </w:r>
            <w:r w:rsidRPr="00AB3CC2">
              <w:rPr>
                <w:rFonts w:ascii="Times New Roman" w:hAnsi="Times New Roman" w:cs="Times New Roman"/>
                <w:sz w:val="24"/>
                <w:szCs w:val="24"/>
              </w:rPr>
              <w:lastRenderedPageBreak/>
              <w:t>положении. Ход ладьи, взятие.</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lastRenderedPageBreak/>
              <w:t xml:space="preserve">Решение шахматных задач, комбинаций и </w:t>
            </w:r>
            <w:r w:rsidRPr="00AB3CC2">
              <w:rPr>
                <w:rFonts w:ascii="Times New Roman" w:hAnsi="Times New Roman" w:cs="Times New Roman"/>
                <w:sz w:val="24"/>
                <w:szCs w:val="24"/>
              </w:rPr>
              <w:lastRenderedPageBreak/>
              <w:t>этюдов. Практическая игра.</w:t>
            </w:r>
          </w:p>
        </w:tc>
        <w:tc>
          <w:tcPr>
            <w:tcW w:w="3224" w:type="dxa"/>
          </w:tcPr>
          <w:p w:rsidR="00AE02A3" w:rsidRPr="00B4390C" w:rsidRDefault="00B4390C" w:rsidP="00053760">
            <w:pPr>
              <w:jc w:val="both"/>
              <w:rPr>
                <w:rFonts w:ascii="Times New Roman" w:hAnsi="Times New Roman" w:cs="Times New Roman"/>
                <w:b/>
                <w:sz w:val="24"/>
                <w:szCs w:val="24"/>
              </w:rPr>
            </w:pPr>
            <w:r w:rsidRPr="00B4390C">
              <w:rPr>
                <w:rFonts w:ascii="Times New Roman" w:hAnsi="Times New Roman" w:cs="Times New Roman"/>
                <w:sz w:val="24"/>
                <w:szCs w:val="24"/>
              </w:rPr>
              <w:lastRenderedPageBreak/>
              <w:t xml:space="preserve">Дидактические задания и игры «Перехитри часовых», </w:t>
            </w:r>
            <w:r w:rsidRPr="00B4390C">
              <w:rPr>
                <w:rFonts w:ascii="Times New Roman" w:hAnsi="Times New Roman" w:cs="Times New Roman"/>
                <w:sz w:val="24"/>
                <w:szCs w:val="24"/>
              </w:rPr>
              <w:lastRenderedPageBreak/>
              <w:t>«Сними часовых», «Атака неприятельской фигуры», «Двойной удар», «Взятие», «Защита», «Выиграй фигуру». Термин «стоять под боем». Дидактические задания и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933418" w:rsidRPr="009C7FDC" w:rsidTr="00AB3CC2">
        <w:trPr>
          <w:gridAfter w:val="1"/>
          <w:wAfter w:w="2769" w:type="dxa"/>
        </w:trPr>
        <w:tc>
          <w:tcPr>
            <w:tcW w:w="2376" w:type="dxa"/>
          </w:tcPr>
          <w:p w:rsidR="00AE02A3" w:rsidRPr="00113D73" w:rsidRDefault="00113D73" w:rsidP="00AB3CC2">
            <w:pPr>
              <w:rPr>
                <w:rFonts w:ascii="Times New Roman" w:hAnsi="Times New Roman" w:cs="Times New Roman"/>
                <w:b/>
                <w:sz w:val="24"/>
                <w:szCs w:val="24"/>
              </w:rPr>
            </w:pPr>
            <w:r w:rsidRPr="00113D73">
              <w:rPr>
                <w:rFonts w:ascii="Times New Roman" w:hAnsi="Times New Roman" w:cs="Times New Roman"/>
                <w:sz w:val="24"/>
                <w:szCs w:val="24"/>
                <w:shd w:val="clear" w:color="auto" w:fill="FFFFFF"/>
              </w:rPr>
              <w:lastRenderedPageBreak/>
              <w:t>Ферзь. Место ферзя в начальном положении</w:t>
            </w:r>
            <w:r>
              <w:rPr>
                <w:rFonts w:ascii="Times New Roman" w:hAnsi="Times New Roman" w:cs="Times New Roman"/>
                <w:sz w:val="24"/>
                <w:szCs w:val="24"/>
                <w:shd w:val="clear" w:color="auto" w:fill="FFFFFF"/>
              </w:rPr>
              <w:t>.</w:t>
            </w:r>
          </w:p>
        </w:tc>
        <w:tc>
          <w:tcPr>
            <w:tcW w:w="2552" w:type="dxa"/>
          </w:tcPr>
          <w:p w:rsidR="00AE02A3" w:rsidRPr="00AB3CC2" w:rsidRDefault="00AB3CC2" w:rsidP="00053760">
            <w:pPr>
              <w:jc w:val="both"/>
              <w:rPr>
                <w:rFonts w:ascii="Times New Roman" w:hAnsi="Times New Roman" w:cs="Times New Roman"/>
                <w:b/>
                <w:sz w:val="24"/>
                <w:szCs w:val="24"/>
              </w:rPr>
            </w:pPr>
            <w:r w:rsidRPr="00AB3CC2">
              <w:rPr>
                <w:rFonts w:ascii="Times New Roman" w:hAnsi="Times New Roman" w:cs="Times New Roman"/>
                <w:sz w:val="24"/>
                <w:szCs w:val="24"/>
                <w:shd w:val="clear" w:color="auto" w:fill="FFFFFF"/>
              </w:rPr>
              <w:t>Место ферзя в начальном положении. Ход ферзя, взятие. Ферзь – тяжелая фигура.</w:t>
            </w:r>
          </w:p>
        </w:tc>
        <w:tc>
          <w:tcPr>
            <w:tcW w:w="2693" w:type="dxa"/>
          </w:tcPr>
          <w:p w:rsidR="00AE02A3" w:rsidRPr="00AB3CC2" w:rsidRDefault="00AB3CC2" w:rsidP="00053760">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 Практическая игра.</w:t>
            </w:r>
          </w:p>
        </w:tc>
        <w:tc>
          <w:tcPr>
            <w:tcW w:w="3224" w:type="dxa"/>
          </w:tcPr>
          <w:p w:rsidR="00AE02A3" w:rsidRPr="009C7FDC" w:rsidRDefault="00B4390C" w:rsidP="00053760">
            <w:pPr>
              <w:jc w:val="both"/>
              <w:rPr>
                <w:rFonts w:ascii="Times New Roman" w:hAnsi="Times New Roman" w:cs="Times New Roman"/>
                <w:b/>
                <w:color w:val="FF0000"/>
                <w:sz w:val="24"/>
                <w:szCs w:val="24"/>
              </w:rPr>
            </w:pPr>
            <w:r>
              <w:rPr>
                <w:rFonts w:ascii="Arial" w:hAnsi="Arial" w:cs="Arial"/>
                <w:color w:val="000000"/>
                <w:sz w:val="21"/>
                <w:szCs w:val="21"/>
              </w:rPr>
              <w:t>Место ферзя в начальном положении. Ход ферзя, взятие. Ферзь – тяжелая фигура. Дидактические задания и игры «Лабиринт», «Перехитри часовых», «Один в поле воин», «Кратчайший путь».</w:t>
            </w:r>
          </w:p>
        </w:tc>
      </w:tr>
      <w:tr w:rsidR="00B4390C" w:rsidRPr="009C7FDC" w:rsidTr="00AB3CC2">
        <w:tc>
          <w:tcPr>
            <w:tcW w:w="2376" w:type="dxa"/>
          </w:tcPr>
          <w:p w:rsidR="00B4390C" w:rsidRPr="00113D73" w:rsidRDefault="00B4390C" w:rsidP="00B4390C">
            <w:pPr>
              <w:jc w:val="both"/>
              <w:rPr>
                <w:rFonts w:ascii="Times New Roman" w:hAnsi="Times New Roman" w:cs="Times New Roman"/>
                <w:b/>
                <w:sz w:val="24"/>
                <w:szCs w:val="24"/>
              </w:rPr>
            </w:pPr>
            <w:r w:rsidRPr="00113D73">
              <w:rPr>
                <w:rFonts w:ascii="Times New Roman" w:hAnsi="Times New Roman" w:cs="Times New Roman"/>
                <w:sz w:val="24"/>
                <w:szCs w:val="24"/>
                <w:shd w:val="clear" w:color="auto" w:fill="FFFFFF"/>
              </w:rPr>
              <w:t>Ход ферзя</w:t>
            </w:r>
          </w:p>
        </w:tc>
        <w:tc>
          <w:tcPr>
            <w:tcW w:w="2552" w:type="dxa"/>
          </w:tcPr>
          <w:p w:rsidR="00AB3CC2" w:rsidRDefault="00AB3CC2" w:rsidP="00AB3CC2">
            <w:pPr>
              <w:rPr>
                <w:rFonts w:ascii="Times New Roman" w:hAnsi="Times New Roman" w:cs="Times New Roman"/>
                <w:sz w:val="24"/>
                <w:szCs w:val="24"/>
              </w:rPr>
            </w:pPr>
            <w:r>
              <w:rPr>
                <w:rFonts w:ascii="Times New Roman" w:hAnsi="Times New Roman" w:cs="Times New Roman"/>
                <w:sz w:val="24"/>
                <w:szCs w:val="24"/>
              </w:rPr>
              <w:t>«</w:t>
            </w:r>
            <w:r w:rsidRPr="00AB3CC2">
              <w:rPr>
                <w:rFonts w:ascii="Times New Roman" w:hAnsi="Times New Roman" w:cs="Times New Roman"/>
                <w:sz w:val="24"/>
                <w:szCs w:val="24"/>
              </w:rPr>
              <w:t>Игра на уничтожение”</w:t>
            </w:r>
          </w:p>
          <w:p w:rsidR="00B4390C" w:rsidRPr="00AB3CC2" w:rsidRDefault="00AB3CC2" w:rsidP="00AB3CC2">
            <w:pPr>
              <w:rPr>
                <w:rFonts w:ascii="Times New Roman" w:hAnsi="Times New Roman" w:cs="Times New Roman"/>
                <w:b/>
                <w:sz w:val="24"/>
                <w:szCs w:val="24"/>
              </w:rPr>
            </w:pPr>
            <w:r w:rsidRPr="00AB3CC2">
              <w:rPr>
                <w:rFonts w:ascii="Times New Roman" w:hAnsi="Times New Roman" w:cs="Times New Roman"/>
                <w:sz w:val="24"/>
                <w:szCs w:val="24"/>
              </w:rPr>
              <w:t xml:space="preserve"> (ферзь против ферзя), “Ограничение подвижности”.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Borders>
              <w:top w:val="single" w:sz="6" w:space="0" w:color="000000"/>
              <w:left w:val="single" w:sz="6" w:space="0" w:color="000000"/>
              <w:bottom w:val="single" w:sz="6" w:space="0" w:color="000000"/>
              <w:right w:val="nil"/>
            </w:tcBorders>
            <w:shd w:val="clear" w:color="auto" w:fill="FFFFFF"/>
          </w:tcPr>
          <w:p w:rsidR="00B4390C" w:rsidRDefault="00B4390C" w:rsidP="00B4390C">
            <w:pPr>
              <w:pStyle w:val="a5"/>
              <w:spacing w:before="0" w:beforeAutospacing="0" w:after="150" w:afterAutospacing="0"/>
              <w:rPr>
                <w:rFonts w:ascii="Arial" w:hAnsi="Arial" w:cs="Arial"/>
                <w:color w:val="000000"/>
                <w:sz w:val="21"/>
                <w:szCs w:val="21"/>
              </w:rPr>
            </w:pPr>
            <w:r w:rsidRPr="00B4390C">
              <w:rPr>
                <w:rFonts w:ascii="Arial" w:hAnsi="Arial" w:cs="Arial"/>
                <w:color w:val="000000"/>
                <w:sz w:val="21"/>
                <w:szCs w:val="21"/>
              </w:rPr>
              <w:t>Дидактические задания и игры «Захват контрольного поля», «Защита контрольного поля», «Игра на уничтожение» (ферзь против ферзя), «Ограничение подвижности».</w:t>
            </w:r>
          </w:p>
        </w:tc>
        <w:tc>
          <w:tcPr>
            <w:tcW w:w="2769" w:type="dxa"/>
            <w:tcBorders>
              <w:top w:val="single" w:sz="6" w:space="0" w:color="000000"/>
              <w:left w:val="single" w:sz="6" w:space="0" w:color="000000"/>
              <w:bottom w:val="single" w:sz="6" w:space="0" w:color="000000"/>
              <w:right w:val="single" w:sz="6" w:space="0" w:color="000000"/>
            </w:tcBorders>
            <w:shd w:val="clear" w:color="auto" w:fill="FFFFFF"/>
          </w:tcPr>
          <w:p w:rsidR="00B4390C" w:rsidRDefault="00B4390C" w:rsidP="00B4390C">
            <w:pPr>
              <w:rPr>
                <w:rFonts w:ascii="Arial" w:hAnsi="Arial" w:cs="Arial"/>
                <w:color w:val="000000"/>
                <w:sz w:val="21"/>
                <w:szCs w:val="21"/>
              </w:rPr>
            </w:pPr>
          </w:p>
        </w:tc>
      </w:tr>
      <w:tr w:rsidR="00B4390C" w:rsidRPr="009C7FDC" w:rsidTr="00AB3CC2">
        <w:trPr>
          <w:gridAfter w:val="1"/>
          <w:wAfter w:w="2769" w:type="dxa"/>
        </w:trPr>
        <w:tc>
          <w:tcPr>
            <w:tcW w:w="2376" w:type="dxa"/>
          </w:tcPr>
          <w:p w:rsidR="00B4390C" w:rsidRPr="00113D73" w:rsidRDefault="00B4390C" w:rsidP="00AB3CC2">
            <w:pPr>
              <w:rPr>
                <w:rFonts w:ascii="Times New Roman" w:hAnsi="Times New Roman" w:cs="Times New Roman"/>
                <w:b/>
                <w:sz w:val="24"/>
                <w:szCs w:val="24"/>
              </w:rPr>
            </w:pPr>
            <w:r w:rsidRPr="00113D73">
              <w:rPr>
                <w:rFonts w:ascii="Times New Roman" w:hAnsi="Times New Roman" w:cs="Times New Roman"/>
                <w:sz w:val="24"/>
                <w:szCs w:val="24"/>
              </w:rPr>
              <w:t>Ферзь против ладьи и слона</w:t>
            </w:r>
          </w:p>
        </w:tc>
        <w:tc>
          <w:tcPr>
            <w:tcW w:w="2552" w:type="dxa"/>
          </w:tcPr>
          <w:p w:rsidR="00B4390C" w:rsidRPr="00AB3CC2" w:rsidRDefault="00AB3CC2" w:rsidP="00AB3CC2">
            <w:pPr>
              <w:rPr>
                <w:rFonts w:ascii="Times New Roman" w:hAnsi="Times New Roman" w:cs="Times New Roman"/>
                <w:b/>
                <w:sz w:val="24"/>
                <w:szCs w:val="24"/>
              </w:rPr>
            </w:pPr>
            <w:r>
              <w:rPr>
                <w:rFonts w:ascii="Times New Roman" w:hAnsi="Times New Roman" w:cs="Times New Roman"/>
                <w:sz w:val="24"/>
                <w:szCs w:val="24"/>
              </w:rPr>
              <w:t xml:space="preserve">“Игра </w:t>
            </w:r>
            <w:r w:rsidRPr="00AB3CC2">
              <w:rPr>
                <w:rFonts w:ascii="Times New Roman" w:hAnsi="Times New Roman" w:cs="Times New Roman"/>
                <w:sz w:val="24"/>
                <w:szCs w:val="24"/>
              </w:rPr>
              <w:t xml:space="preserve">на уничтожение” </w:t>
            </w:r>
            <w:r>
              <w:rPr>
                <w:rFonts w:ascii="Times New Roman" w:hAnsi="Times New Roman" w:cs="Times New Roman"/>
                <w:sz w:val="24"/>
                <w:szCs w:val="24"/>
              </w:rPr>
              <w:t xml:space="preserve"> </w:t>
            </w:r>
            <w:r w:rsidRPr="00AB3CC2">
              <w:rPr>
                <w:rFonts w:ascii="Times New Roman" w:hAnsi="Times New Roman" w:cs="Times New Roman"/>
                <w:sz w:val="24"/>
                <w:szCs w:val="24"/>
              </w:rPr>
              <w:t>(ферзь против ладьи, ферзь против слона, ферзь против ладьи и слона, сложные положения), “Ограничение подвижности”.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 Практическая игра.</w:t>
            </w:r>
          </w:p>
        </w:tc>
        <w:tc>
          <w:tcPr>
            <w:tcW w:w="3224" w:type="dxa"/>
          </w:tcPr>
          <w:p w:rsidR="00B4390C" w:rsidRPr="00B4390C" w:rsidRDefault="00B4390C" w:rsidP="00B4390C">
            <w:pPr>
              <w:jc w:val="both"/>
              <w:rPr>
                <w:rFonts w:ascii="Times New Roman" w:hAnsi="Times New Roman" w:cs="Times New Roman"/>
                <w:b/>
                <w:sz w:val="24"/>
                <w:szCs w:val="24"/>
              </w:rPr>
            </w:pPr>
            <w:r w:rsidRPr="00B4390C">
              <w:rPr>
                <w:rFonts w:ascii="Times New Roman" w:hAnsi="Times New Roman" w:cs="Times New Roman"/>
                <w:sz w:val="24"/>
                <w:szCs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w:t>
            </w:r>
          </w:p>
        </w:tc>
      </w:tr>
      <w:tr w:rsidR="00B4390C" w:rsidRPr="009C7FDC" w:rsidTr="00AB3CC2">
        <w:tc>
          <w:tcPr>
            <w:tcW w:w="2376" w:type="dxa"/>
          </w:tcPr>
          <w:p w:rsidR="00B4390C" w:rsidRPr="00113D73" w:rsidRDefault="00B4390C" w:rsidP="00B4390C">
            <w:pPr>
              <w:jc w:val="both"/>
              <w:rPr>
                <w:rFonts w:ascii="Times New Roman" w:hAnsi="Times New Roman" w:cs="Times New Roman"/>
                <w:sz w:val="24"/>
                <w:szCs w:val="24"/>
              </w:rPr>
            </w:pPr>
            <w:r w:rsidRPr="00113D73">
              <w:rPr>
                <w:rFonts w:ascii="Times New Roman" w:hAnsi="Times New Roman" w:cs="Times New Roman"/>
                <w:sz w:val="24"/>
                <w:szCs w:val="24"/>
              </w:rPr>
              <w:t>Конь. Место коня в начальном положении</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Место коня в начальном положении. Ход коня, взятие. Конь – легкая фигура.</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Дидактические игры и задания, игровые упражнения;</w:t>
            </w:r>
          </w:p>
        </w:tc>
        <w:tc>
          <w:tcPr>
            <w:tcW w:w="3224" w:type="dxa"/>
            <w:tcBorders>
              <w:top w:val="single" w:sz="6" w:space="0" w:color="000000"/>
              <w:left w:val="single" w:sz="6" w:space="0" w:color="000000"/>
              <w:bottom w:val="single" w:sz="6" w:space="0" w:color="000000"/>
              <w:right w:val="nil"/>
            </w:tcBorders>
            <w:shd w:val="clear" w:color="auto" w:fill="FFFFFF"/>
          </w:tcPr>
          <w:p w:rsidR="00B4390C" w:rsidRPr="00AB3CC2" w:rsidRDefault="00B4390C" w:rsidP="00B4390C">
            <w:pPr>
              <w:pStyle w:val="a5"/>
              <w:spacing w:before="0" w:beforeAutospacing="0" w:after="150" w:afterAutospacing="0"/>
              <w:rPr>
                <w:color w:val="000000"/>
              </w:rPr>
            </w:pPr>
            <w:r w:rsidRPr="00AB3CC2">
              <w:rPr>
                <w:color w:val="000000"/>
              </w:rPr>
              <w:t xml:space="preserve">Место коня в начальном положении. Ход коня, взятие. Конь – легкая фигура. Дидактические задания и игры «Лабиринт», «Перехитри часовых», «Один в поле воин», </w:t>
            </w:r>
            <w:r w:rsidRPr="00AB3CC2">
              <w:rPr>
                <w:color w:val="000000"/>
              </w:rPr>
              <w:lastRenderedPageBreak/>
              <w:t>«Кратчайший путь».</w:t>
            </w:r>
          </w:p>
        </w:tc>
        <w:tc>
          <w:tcPr>
            <w:tcW w:w="2769" w:type="dxa"/>
            <w:tcBorders>
              <w:top w:val="single" w:sz="6" w:space="0" w:color="000000"/>
              <w:left w:val="single" w:sz="6" w:space="0" w:color="000000"/>
              <w:bottom w:val="single" w:sz="6" w:space="0" w:color="000000"/>
              <w:right w:val="single" w:sz="6" w:space="0" w:color="000000"/>
            </w:tcBorders>
            <w:shd w:val="clear" w:color="auto" w:fill="FFFFFF"/>
          </w:tcPr>
          <w:p w:rsidR="00B4390C" w:rsidRDefault="00B4390C" w:rsidP="00B4390C">
            <w:pPr>
              <w:rPr>
                <w:rFonts w:ascii="Arial" w:hAnsi="Arial" w:cs="Arial"/>
                <w:color w:val="000000"/>
                <w:sz w:val="21"/>
                <w:szCs w:val="21"/>
              </w:rPr>
            </w:pP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sz w:val="24"/>
                <w:szCs w:val="24"/>
              </w:rPr>
            </w:pPr>
            <w:r w:rsidRPr="00113D73">
              <w:rPr>
                <w:rFonts w:ascii="Times New Roman" w:hAnsi="Times New Roman" w:cs="Times New Roman"/>
                <w:sz w:val="24"/>
                <w:szCs w:val="24"/>
              </w:rPr>
              <w:lastRenderedPageBreak/>
              <w:t>Ход коня</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color w:val="FF0000"/>
                <w:sz w:val="24"/>
                <w:szCs w:val="24"/>
              </w:rPr>
              <w:t> </w:t>
            </w:r>
            <w:r w:rsidRPr="00AB3CC2">
              <w:rPr>
                <w:rFonts w:ascii="Times New Roman" w:hAnsi="Times New Roman" w:cs="Times New Roman"/>
                <w:sz w:val="24"/>
                <w:szCs w:val="24"/>
              </w:rPr>
              <w:t>“Игра на уничтожение” (конь против коня, два коня против одного, один конь против двух, два коня против двух), “Ограничение подвижности”.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 Практическая игра.</w:t>
            </w:r>
          </w:p>
        </w:tc>
        <w:tc>
          <w:tcPr>
            <w:tcW w:w="3224" w:type="dxa"/>
          </w:tcPr>
          <w:p w:rsidR="00B4390C" w:rsidRPr="00B4390C" w:rsidRDefault="00B4390C" w:rsidP="00B4390C">
            <w:pPr>
              <w:jc w:val="both"/>
              <w:rPr>
                <w:rFonts w:ascii="Times New Roman" w:hAnsi="Times New Roman" w:cs="Times New Roman"/>
                <w:sz w:val="24"/>
                <w:szCs w:val="24"/>
              </w:rPr>
            </w:pPr>
            <w:r w:rsidRPr="00B4390C">
              <w:rPr>
                <w:rFonts w:ascii="Times New Roman" w:hAnsi="Times New Roman" w:cs="Times New Roman"/>
                <w:sz w:val="24"/>
                <w:szCs w:val="24"/>
              </w:rPr>
              <w:t>Дидактические задания и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sz w:val="24"/>
                <w:szCs w:val="24"/>
              </w:rPr>
            </w:pPr>
            <w:r w:rsidRPr="00113D73">
              <w:rPr>
                <w:rFonts w:ascii="Times New Roman" w:hAnsi="Times New Roman" w:cs="Times New Roman"/>
                <w:sz w:val="24"/>
                <w:szCs w:val="24"/>
              </w:rPr>
              <w:t>Конь против ферзя, ладьи, слона</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“Игра на уничтожение” (конь против ферзя, конь против ладьи, конь против слона, сложные положения), “Ограничение подвижности”.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Pr>
          <w:p w:rsidR="00B4390C" w:rsidRPr="00B4390C" w:rsidRDefault="00B4390C" w:rsidP="00B4390C">
            <w:pPr>
              <w:jc w:val="both"/>
              <w:rPr>
                <w:rFonts w:ascii="Times New Roman" w:hAnsi="Times New Roman" w:cs="Times New Roman"/>
                <w:sz w:val="24"/>
                <w:szCs w:val="24"/>
              </w:rPr>
            </w:pPr>
            <w:r w:rsidRPr="00B4390C">
              <w:rPr>
                <w:rFonts w:ascii="Times New Roman" w:hAnsi="Times New Roman" w:cs="Times New Roman"/>
                <w:sz w:val="24"/>
                <w:szCs w:val="24"/>
              </w:rPr>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(конь против ферзя, конь против ладьи, конь против слона, сложные положения), «Ограничение подвижности».</w:t>
            </w:r>
          </w:p>
        </w:tc>
      </w:tr>
      <w:tr w:rsidR="00AB3CC2" w:rsidRPr="009C7FDC" w:rsidTr="00AB3CC2">
        <w:trPr>
          <w:gridAfter w:val="1"/>
          <w:wAfter w:w="2769" w:type="dxa"/>
        </w:trPr>
        <w:tc>
          <w:tcPr>
            <w:tcW w:w="2376" w:type="dxa"/>
          </w:tcPr>
          <w:p w:rsidR="00AB3CC2" w:rsidRPr="00113D73" w:rsidRDefault="00AB3CC2" w:rsidP="00B4390C">
            <w:pPr>
              <w:jc w:val="both"/>
              <w:rPr>
                <w:rFonts w:ascii="Times New Roman" w:hAnsi="Times New Roman" w:cs="Times New Roman"/>
                <w:sz w:val="24"/>
                <w:szCs w:val="24"/>
              </w:rPr>
            </w:pPr>
            <w:r w:rsidRPr="00113D73">
              <w:rPr>
                <w:rFonts w:ascii="Times New Roman" w:hAnsi="Times New Roman" w:cs="Times New Roman"/>
                <w:sz w:val="24"/>
                <w:szCs w:val="24"/>
              </w:rPr>
              <w:t>Пешка. Место пешки в начальном положении</w:t>
            </w:r>
          </w:p>
        </w:tc>
        <w:tc>
          <w:tcPr>
            <w:tcW w:w="2552" w:type="dxa"/>
            <w:vMerge w:val="restart"/>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Место пешки в начальном положении. Ладейная, коневая, слоновая, ферзевая, королевская пешка. Ход пешки, взятие. Взятие на проходе. Превращение пешки.</w:t>
            </w:r>
          </w:p>
        </w:tc>
        <w:tc>
          <w:tcPr>
            <w:tcW w:w="2693" w:type="dxa"/>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Теоретические занятия, шахматные игры, шахматные дидактические игрушки.</w:t>
            </w:r>
          </w:p>
        </w:tc>
        <w:tc>
          <w:tcPr>
            <w:tcW w:w="3224" w:type="dxa"/>
          </w:tcPr>
          <w:p w:rsidR="00AB3CC2" w:rsidRPr="00B4390C" w:rsidRDefault="00AB3CC2" w:rsidP="00B4390C">
            <w:pPr>
              <w:jc w:val="both"/>
              <w:rPr>
                <w:rFonts w:ascii="Times New Roman" w:hAnsi="Times New Roman" w:cs="Times New Roman"/>
                <w:sz w:val="24"/>
                <w:szCs w:val="24"/>
              </w:rPr>
            </w:pPr>
            <w:r w:rsidRPr="00B4390C">
              <w:rPr>
                <w:rFonts w:ascii="Times New Roman" w:hAnsi="Times New Roman" w:cs="Times New Roman"/>
                <w:sz w:val="24"/>
                <w:szCs w:val="24"/>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и игры «Лабиринт», «Один в поле воин».</w:t>
            </w:r>
          </w:p>
        </w:tc>
      </w:tr>
      <w:tr w:rsidR="00AB3CC2" w:rsidRPr="009C7FDC" w:rsidTr="00AB3CC2">
        <w:tc>
          <w:tcPr>
            <w:tcW w:w="2376" w:type="dxa"/>
          </w:tcPr>
          <w:p w:rsidR="00AB3CC2" w:rsidRPr="00113D73" w:rsidRDefault="00AB3CC2" w:rsidP="00B4390C">
            <w:pPr>
              <w:jc w:val="both"/>
              <w:rPr>
                <w:rFonts w:ascii="Times New Roman" w:hAnsi="Times New Roman" w:cs="Times New Roman"/>
                <w:sz w:val="24"/>
                <w:szCs w:val="24"/>
              </w:rPr>
            </w:pPr>
            <w:r w:rsidRPr="00113D73">
              <w:rPr>
                <w:rFonts w:ascii="Times New Roman" w:hAnsi="Times New Roman" w:cs="Times New Roman"/>
                <w:sz w:val="24"/>
                <w:szCs w:val="24"/>
              </w:rPr>
              <w:t>Ход пешки</w:t>
            </w:r>
          </w:p>
        </w:tc>
        <w:tc>
          <w:tcPr>
            <w:tcW w:w="2552" w:type="dxa"/>
            <w:vMerge/>
          </w:tcPr>
          <w:p w:rsidR="00AB3CC2" w:rsidRPr="009C7FDC" w:rsidRDefault="00AB3CC2" w:rsidP="00B4390C">
            <w:pPr>
              <w:jc w:val="both"/>
              <w:rPr>
                <w:rFonts w:ascii="Times New Roman" w:hAnsi="Times New Roman" w:cs="Times New Roman"/>
                <w:color w:val="FF0000"/>
                <w:sz w:val="24"/>
                <w:szCs w:val="24"/>
              </w:rPr>
            </w:pPr>
          </w:p>
        </w:tc>
        <w:tc>
          <w:tcPr>
            <w:tcW w:w="2693" w:type="dxa"/>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 Практическая игра.</w:t>
            </w:r>
          </w:p>
        </w:tc>
        <w:tc>
          <w:tcPr>
            <w:tcW w:w="3224" w:type="dxa"/>
            <w:tcBorders>
              <w:top w:val="single" w:sz="6" w:space="0" w:color="000000"/>
              <w:left w:val="single" w:sz="6" w:space="0" w:color="000000"/>
              <w:bottom w:val="single" w:sz="6" w:space="0" w:color="000000"/>
              <w:right w:val="nil"/>
            </w:tcBorders>
            <w:shd w:val="clear" w:color="auto" w:fill="FFFFFF"/>
          </w:tcPr>
          <w:p w:rsidR="00AB3CC2" w:rsidRDefault="00AB3CC2" w:rsidP="00B4390C">
            <w:pPr>
              <w:pStyle w:val="a5"/>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Дидактические задания и игры «Игра на уничтожение» (пешка против пешки, две пешки против одной, одна пешка против двух, </w:t>
            </w:r>
            <w:proofErr w:type="spellStart"/>
            <w:r>
              <w:rPr>
                <w:rFonts w:ascii="Arial" w:hAnsi="Arial" w:cs="Arial"/>
                <w:color w:val="000000"/>
                <w:sz w:val="21"/>
                <w:szCs w:val="21"/>
              </w:rPr>
              <w:t>многопешечные</w:t>
            </w:r>
            <w:proofErr w:type="spellEnd"/>
            <w:r>
              <w:rPr>
                <w:rFonts w:ascii="Arial" w:hAnsi="Arial" w:cs="Arial"/>
                <w:color w:val="000000"/>
                <w:sz w:val="21"/>
                <w:szCs w:val="21"/>
              </w:rPr>
              <w:t xml:space="preserve"> положения), «Ограничение подвижности».</w:t>
            </w:r>
          </w:p>
        </w:tc>
        <w:tc>
          <w:tcPr>
            <w:tcW w:w="2769" w:type="dxa"/>
            <w:tcBorders>
              <w:top w:val="single" w:sz="6" w:space="0" w:color="000000"/>
              <w:left w:val="single" w:sz="6" w:space="0" w:color="000000"/>
              <w:bottom w:val="single" w:sz="6" w:space="0" w:color="000000"/>
              <w:right w:val="single" w:sz="6" w:space="0" w:color="000000"/>
            </w:tcBorders>
            <w:shd w:val="clear" w:color="auto" w:fill="FFFFFF"/>
          </w:tcPr>
          <w:p w:rsidR="00AB3CC2" w:rsidRDefault="00AB3CC2" w:rsidP="00B4390C">
            <w:pPr>
              <w:rPr>
                <w:rFonts w:ascii="Arial" w:hAnsi="Arial" w:cs="Arial"/>
                <w:color w:val="000000"/>
                <w:sz w:val="21"/>
                <w:szCs w:val="21"/>
              </w:rPr>
            </w:pP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sz w:val="24"/>
                <w:szCs w:val="24"/>
              </w:rPr>
            </w:pPr>
            <w:r w:rsidRPr="00113D73">
              <w:rPr>
                <w:rFonts w:ascii="Times New Roman" w:hAnsi="Times New Roman" w:cs="Times New Roman"/>
                <w:sz w:val="24"/>
                <w:szCs w:val="24"/>
              </w:rPr>
              <w:t>Пешка против ферзя, слона, ладьи, коня</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“Игра на уничтожение” (пешка против ферзя, пешка против ладьи, пешка против слона, пешка против коня, сложные положения), “Ограничение подвижности”.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w:t>
            </w:r>
          </w:p>
        </w:tc>
        <w:tc>
          <w:tcPr>
            <w:tcW w:w="3224" w:type="dxa"/>
          </w:tcPr>
          <w:p w:rsidR="00B4390C" w:rsidRPr="00B4390C" w:rsidRDefault="00B4390C" w:rsidP="00B4390C">
            <w:pPr>
              <w:jc w:val="both"/>
              <w:rPr>
                <w:rFonts w:ascii="Times New Roman" w:hAnsi="Times New Roman" w:cs="Times New Roman"/>
                <w:sz w:val="24"/>
                <w:szCs w:val="24"/>
              </w:rPr>
            </w:pPr>
            <w:r w:rsidRPr="00B4390C">
              <w:rPr>
                <w:rFonts w:ascii="Times New Roman" w:hAnsi="Times New Roman" w:cs="Times New Roman"/>
                <w:sz w:val="24"/>
                <w:szCs w:val="24"/>
              </w:rPr>
              <w:t>Дидактические задания и игры» Перехитри часовых», «Сними часовых», «Атака неприятельской фигуры», «Двойной удар», «Взятие», «Защита», «Выиграй фигуру», «Игра на уничтожение» (пешка против ферзя, пешка против ладьи, пешка против слона, пешка против коня, сложные положения), «Ограничение подвижности».</w:t>
            </w:r>
          </w:p>
        </w:tc>
      </w:tr>
      <w:tr w:rsidR="00AB3CC2" w:rsidRPr="009C7FDC" w:rsidTr="00AB3CC2">
        <w:trPr>
          <w:gridAfter w:val="1"/>
          <w:wAfter w:w="2769" w:type="dxa"/>
        </w:trPr>
        <w:tc>
          <w:tcPr>
            <w:tcW w:w="2376" w:type="dxa"/>
          </w:tcPr>
          <w:p w:rsidR="00AB3CC2" w:rsidRPr="00113D73" w:rsidRDefault="00AB3CC2" w:rsidP="00B4390C">
            <w:pPr>
              <w:rPr>
                <w:rFonts w:ascii="Times New Roman" w:hAnsi="Times New Roman" w:cs="Times New Roman"/>
                <w:sz w:val="24"/>
                <w:szCs w:val="24"/>
              </w:rPr>
            </w:pPr>
            <w:r w:rsidRPr="00113D73">
              <w:rPr>
                <w:rFonts w:ascii="Times New Roman" w:hAnsi="Times New Roman" w:cs="Times New Roman"/>
                <w:sz w:val="24"/>
                <w:szCs w:val="24"/>
              </w:rPr>
              <w:lastRenderedPageBreak/>
              <w:t xml:space="preserve">Король. Место короля в начальном </w:t>
            </w:r>
            <w:r>
              <w:rPr>
                <w:rFonts w:ascii="Times New Roman" w:hAnsi="Times New Roman" w:cs="Times New Roman"/>
                <w:sz w:val="24"/>
                <w:szCs w:val="24"/>
              </w:rPr>
              <w:t>п</w:t>
            </w:r>
            <w:r w:rsidRPr="00113D73">
              <w:rPr>
                <w:rFonts w:ascii="Times New Roman" w:hAnsi="Times New Roman" w:cs="Times New Roman"/>
                <w:sz w:val="24"/>
                <w:szCs w:val="24"/>
              </w:rPr>
              <w:t>оложении</w:t>
            </w:r>
          </w:p>
        </w:tc>
        <w:tc>
          <w:tcPr>
            <w:tcW w:w="2552" w:type="dxa"/>
            <w:vMerge w:val="restart"/>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Место короля в начальном положении. Ход короля, взятие. Короля не бьют, но и под бой его ставить нельзя. </w:t>
            </w:r>
          </w:p>
          <w:p w:rsidR="00AB3CC2" w:rsidRPr="00AB3CC2" w:rsidRDefault="00AB3CC2" w:rsidP="00AB3CC2">
            <w:pPr>
              <w:jc w:val="both"/>
              <w:rPr>
                <w:rFonts w:ascii="Times New Roman" w:hAnsi="Times New Roman" w:cs="Times New Roman"/>
                <w:sz w:val="24"/>
                <w:szCs w:val="24"/>
              </w:rPr>
            </w:pPr>
            <w:r w:rsidRPr="00AB3CC2">
              <w:rPr>
                <w:rFonts w:ascii="Times New Roman" w:hAnsi="Times New Roman" w:cs="Times New Roman"/>
                <w:color w:val="FF0000"/>
                <w:sz w:val="24"/>
                <w:szCs w:val="24"/>
              </w:rPr>
              <w:t> </w:t>
            </w:r>
          </w:p>
        </w:tc>
        <w:tc>
          <w:tcPr>
            <w:tcW w:w="2693" w:type="dxa"/>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Место короля в начальном положении. Ход короля, взятие. Короля не бьют, но и под бой его ставить нельзя. Дидактические задания и игры «Лабиринт», «Перехитри часовых», «Один в поле воин», «Кратчайший путь», «Игра на уничтожение» (король против короля).</w:t>
            </w:r>
          </w:p>
        </w:tc>
      </w:tr>
      <w:tr w:rsidR="00AB3CC2" w:rsidRPr="009C7FDC" w:rsidTr="00AB3CC2">
        <w:trPr>
          <w:gridAfter w:val="1"/>
          <w:wAfter w:w="2769" w:type="dxa"/>
        </w:trPr>
        <w:tc>
          <w:tcPr>
            <w:tcW w:w="2376" w:type="dxa"/>
          </w:tcPr>
          <w:p w:rsidR="00AB3CC2" w:rsidRPr="00113D73" w:rsidRDefault="00AB3CC2" w:rsidP="00B4390C">
            <w:pPr>
              <w:jc w:val="both"/>
              <w:rPr>
                <w:rFonts w:ascii="Times New Roman" w:hAnsi="Times New Roman" w:cs="Times New Roman"/>
                <w:sz w:val="24"/>
                <w:szCs w:val="24"/>
              </w:rPr>
            </w:pPr>
            <w:r w:rsidRPr="00113D73">
              <w:rPr>
                <w:rFonts w:ascii="Times New Roman" w:hAnsi="Times New Roman" w:cs="Times New Roman"/>
                <w:sz w:val="24"/>
                <w:szCs w:val="24"/>
              </w:rPr>
              <w:t>Ход короля</w:t>
            </w:r>
          </w:p>
        </w:tc>
        <w:tc>
          <w:tcPr>
            <w:tcW w:w="2552" w:type="dxa"/>
            <w:vMerge/>
          </w:tcPr>
          <w:p w:rsidR="00AB3CC2" w:rsidRPr="00AB3CC2" w:rsidRDefault="00AB3CC2" w:rsidP="00AB3CC2">
            <w:pPr>
              <w:jc w:val="both"/>
              <w:rPr>
                <w:rFonts w:ascii="Times New Roman" w:hAnsi="Times New Roman" w:cs="Times New Roman"/>
                <w:sz w:val="24"/>
                <w:szCs w:val="24"/>
              </w:rPr>
            </w:pPr>
          </w:p>
        </w:tc>
        <w:tc>
          <w:tcPr>
            <w:tcW w:w="2693" w:type="dxa"/>
          </w:tcPr>
          <w:p w:rsidR="00AB3CC2"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w:t>
            </w:r>
          </w:p>
        </w:tc>
        <w:tc>
          <w:tcPr>
            <w:tcW w:w="3224" w:type="dxa"/>
            <w:vMerge w:val="restart"/>
          </w:tcPr>
          <w:p w:rsidR="00AB3CC2" w:rsidRPr="00B4390C" w:rsidRDefault="00AB3CC2" w:rsidP="00B4390C">
            <w:pPr>
              <w:pStyle w:val="aa"/>
            </w:pPr>
            <w:r w:rsidRPr="00B4390C">
              <w:t>Дидактические задания и игры «Перехитри часовых», «Сними часовых», «Атака неприятельской фигуры», «Двойной удар», «Взятие», «Защита», «Выиграй фигуру»,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w:t>
            </w: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sz w:val="24"/>
                <w:szCs w:val="24"/>
              </w:rPr>
            </w:pPr>
            <w:r w:rsidRPr="00113D73">
              <w:rPr>
                <w:rFonts w:ascii="Times New Roman" w:hAnsi="Times New Roman" w:cs="Times New Roman"/>
                <w:sz w:val="24"/>
                <w:szCs w:val="24"/>
              </w:rPr>
              <w:t>Король против других фигур</w:t>
            </w:r>
          </w:p>
        </w:tc>
        <w:tc>
          <w:tcPr>
            <w:tcW w:w="2552" w:type="dxa"/>
          </w:tcPr>
          <w:p w:rsidR="00B4390C" w:rsidRPr="009C7FDC" w:rsidRDefault="00AB3CC2" w:rsidP="00B4390C">
            <w:pPr>
              <w:jc w:val="both"/>
              <w:rPr>
                <w:rFonts w:ascii="Times New Roman" w:hAnsi="Times New Roman" w:cs="Times New Roman"/>
                <w:color w:val="FF0000"/>
                <w:sz w:val="24"/>
                <w:szCs w:val="24"/>
              </w:rPr>
            </w:pPr>
            <w:r w:rsidRPr="00AB3CC2">
              <w:rPr>
                <w:rFonts w:ascii="Times New Roman" w:hAnsi="Times New Roman" w:cs="Times New Roman"/>
                <w:sz w:val="24"/>
                <w:szCs w:val="24"/>
              </w:rPr>
              <w:t>“Игра на уничтожение” (король против короля).</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p w:rsidR="00B4390C" w:rsidRPr="00AB3CC2" w:rsidRDefault="00B4390C" w:rsidP="00B4390C">
            <w:pPr>
              <w:rPr>
                <w:rFonts w:ascii="Times New Roman" w:hAnsi="Times New Roman" w:cs="Times New Roman"/>
                <w:sz w:val="24"/>
                <w:szCs w:val="24"/>
              </w:rPr>
            </w:pPr>
          </w:p>
          <w:p w:rsidR="00B4390C" w:rsidRPr="00AB3CC2" w:rsidRDefault="00B4390C" w:rsidP="00B4390C">
            <w:pPr>
              <w:rPr>
                <w:rFonts w:ascii="Times New Roman" w:hAnsi="Times New Roman" w:cs="Times New Roman"/>
                <w:sz w:val="24"/>
                <w:szCs w:val="24"/>
              </w:rPr>
            </w:pPr>
          </w:p>
          <w:p w:rsidR="00B4390C" w:rsidRPr="00AB3CC2" w:rsidRDefault="00B4390C" w:rsidP="00B4390C">
            <w:pPr>
              <w:rPr>
                <w:rFonts w:ascii="Times New Roman" w:hAnsi="Times New Roman" w:cs="Times New Roman"/>
                <w:sz w:val="24"/>
                <w:szCs w:val="24"/>
              </w:rPr>
            </w:pPr>
          </w:p>
          <w:p w:rsidR="00B4390C" w:rsidRPr="00AB3CC2" w:rsidRDefault="00B4390C" w:rsidP="00B4390C">
            <w:pPr>
              <w:rPr>
                <w:rFonts w:ascii="Times New Roman" w:hAnsi="Times New Roman" w:cs="Times New Roman"/>
                <w:sz w:val="24"/>
                <w:szCs w:val="24"/>
              </w:rPr>
            </w:pPr>
          </w:p>
          <w:p w:rsidR="00B4390C" w:rsidRPr="00AB3CC2" w:rsidRDefault="00B4390C" w:rsidP="00B4390C">
            <w:pPr>
              <w:rPr>
                <w:rFonts w:ascii="Times New Roman" w:hAnsi="Times New Roman" w:cs="Times New Roman"/>
                <w:sz w:val="24"/>
                <w:szCs w:val="24"/>
              </w:rPr>
            </w:pPr>
          </w:p>
          <w:p w:rsidR="00B4390C" w:rsidRPr="00AB3CC2" w:rsidRDefault="00B4390C" w:rsidP="00B4390C">
            <w:pPr>
              <w:jc w:val="center"/>
              <w:rPr>
                <w:rFonts w:ascii="Times New Roman" w:hAnsi="Times New Roman" w:cs="Times New Roman"/>
                <w:sz w:val="24"/>
                <w:szCs w:val="24"/>
              </w:rPr>
            </w:pPr>
          </w:p>
        </w:tc>
        <w:tc>
          <w:tcPr>
            <w:tcW w:w="3224" w:type="dxa"/>
            <w:vMerge/>
          </w:tcPr>
          <w:p w:rsidR="00B4390C" w:rsidRPr="00B4390C" w:rsidRDefault="00B4390C" w:rsidP="00B4390C">
            <w:pPr>
              <w:jc w:val="both"/>
              <w:rPr>
                <w:rFonts w:ascii="Times New Roman" w:hAnsi="Times New Roman" w:cs="Times New Roman"/>
                <w:sz w:val="24"/>
                <w:szCs w:val="24"/>
              </w:rPr>
            </w:pPr>
          </w:p>
        </w:tc>
      </w:tr>
      <w:tr w:rsidR="00B4390C" w:rsidRPr="009C7FDC" w:rsidTr="00B4390C">
        <w:trPr>
          <w:gridAfter w:val="1"/>
          <w:wAfter w:w="2769" w:type="dxa"/>
        </w:trPr>
        <w:tc>
          <w:tcPr>
            <w:tcW w:w="10845" w:type="dxa"/>
            <w:gridSpan w:val="4"/>
          </w:tcPr>
          <w:p w:rsidR="00B4390C" w:rsidRPr="00B4390C" w:rsidRDefault="00B4390C" w:rsidP="00B4390C">
            <w:pPr>
              <w:jc w:val="center"/>
              <w:rPr>
                <w:rFonts w:ascii="Times New Roman" w:hAnsi="Times New Roman" w:cs="Times New Roman"/>
                <w:b/>
                <w:sz w:val="24"/>
                <w:szCs w:val="24"/>
              </w:rPr>
            </w:pPr>
            <w:r w:rsidRPr="00B4390C">
              <w:rPr>
                <w:rFonts w:ascii="Times New Roman" w:hAnsi="Times New Roman" w:cs="Times New Roman"/>
                <w:b/>
                <w:bCs/>
                <w:sz w:val="24"/>
                <w:szCs w:val="24"/>
                <w:lang w:val="en-US"/>
              </w:rPr>
              <w:t xml:space="preserve">III </w:t>
            </w:r>
            <w:r w:rsidRPr="00B4390C">
              <w:rPr>
                <w:rFonts w:ascii="Times New Roman" w:hAnsi="Times New Roman" w:cs="Times New Roman"/>
                <w:b/>
                <w:bCs/>
                <w:sz w:val="24"/>
                <w:szCs w:val="24"/>
              </w:rPr>
              <w:t>Раздел .Шах (2ч.)</w:t>
            </w: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b/>
                <w:sz w:val="24"/>
                <w:szCs w:val="24"/>
              </w:rPr>
            </w:pPr>
            <w:r w:rsidRPr="00113D73">
              <w:rPr>
                <w:rFonts w:ascii="Times New Roman" w:hAnsi="Times New Roman" w:cs="Times New Roman"/>
                <w:sz w:val="24"/>
                <w:szCs w:val="24"/>
              </w:rPr>
              <w:t>Шах.</w:t>
            </w:r>
            <w:r w:rsidRPr="00113D73">
              <w:rPr>
                <w:rFonts w:ascii="Times New Roman" w:hAnsi="Times New Roman" w:cs="Times New Roman"/>
                <w:b/>
                <w:bCs/>
                <w:sz w:val="24"/>
                <w:szCs w:val="24"/>
              </w:rPr>
              <w:t> </w:t>
            </w:r>
            <w:r w:rsidRPr="00113D73">
              <w:rPr>
                <w:rFonts w:ascii="Times New Roman" w:hAnsi="Times New Roman" w:cs="Times New Roman"/>
                <w:sz w:val="24"/>
                <w:szCs w:val="24"/>
              </w:rPr>
              <w:t>Шах ферзем, ладьей, слоном, конем, пешкой. Защита от шаха</w:t>
            </w:r>
            <w:r>
              <w:rPr>
                <w:rFonts w:ascii="Times New Roman" w:hAnsi="Times New Roman" w:cs="Times New Roman"/>
                <w:sz w:val="24"/>
                <w:szCs w:val="24"/>
              </w:rPr>
              <w:t>.</w:t>
            </w:r>
          </w:p>
        </w:tc>
        <w:tc>
          <w:tcPr>
            <w:tcW w:w="2552" w:type="dxa"/>
          </w:tcPr>
          <w:p w:rsidR="00B4390C" w:rsidRPr="00AB3CC2" w:rsidRDefault="00AB3CC2" w:rsidP="00B4390C">
            <w:pPr>
              <w:jc w:val="both"/>
              <w:rPr>
                <w:rFonts w:ascii="Times New Roman" w:hAnsi="Times New Roman" w:cs="Times New Roman"/>
                <w:b/>
                <w:sz w:val="24"/>
                <w:szCs w:val="24"/>
              </w:rPr>
            </w:pPr>
            <w:r w:rsidRPr="00AB3CC2">
              <w:rPr>
                <w:rFonts w:ascii="Times New Roman" w:hAnsi="Times New Roman" w:cs="Times New Roman"/>
                <w:sz w:val="24"/>
                <w:szCs w:val="24"/>
              </w:rPr>
              <w:t>Шах ферзем, ладьей, слоном, конем, пешкой. Защита от шаха.</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Участие в турнирах и соревнованиях.</w:t>
            </w:r>
          </w:p>
        </w:tc>
        <w:tc>
          <w:tcPr>
            <w:tcW w:w="3224" w:type="dxa"/>
            <w:vMerge w:val="restart"/>
          </w:tcPr>
          <w:p w:rsidR="00B4390C" w:rsidRPr="00B4390C" w:rsidRDefault="00B4390C" w:rsidP="00B4390C">
            <w:pPr>
              <w:jc w:val="both"/>
              <w:rPr>
                <w:rFonts w:ascii="Times New Roman" w:hAnsi="Times New Roman" w:cs="Times New Roman"/>
                <w:b/>
                <w:sz w:val="24"/>
                <w:szCs w:val="24"/>
              </w:rPr>
            </w:pPr>
            <w:r w:rsidRPr="00B4390C">
              <w:rPr>
                <w:rFonts w:ascii="Times New Roman" w:hAnsi="Times New Roman" w:cs="Times New Roman"/>
                <w:sz w:val="24"/>
                <w:szCs w:val="24"/>
              </w:rPr>
              <w:t xml:space="preserve">Шах ферзем, ладьей, слоном, конем, пешкой. Защита от шаха. Открытый шах. Двойной шах. Дидактические задания «Шах или не шах», «Дай шах», «Пять шахов», «Защита от шаха». </w:t>
            </w:r>
            <w:r>
              <w:rPr>
                <w:rFonts w:ascii="Times New Roman" w:hAnsi="Times New Roman" w:cs="Times New Roman"/>
                <w:sz w:val="24"/>
                <w:szCs w:val="24"/>
              </w:rPr>
              <w:t>Дидактическая игра «Первый шах».</w:t>
            </w:r>
          </w:p>
        </w:tc>
      </w:tr>
      <w:tr w:rsidR="00B4390C" w:rsidRPr="009C7FDC" w:rsidTr="00AB3CC2">
        <w:trPr>
          <w:gridAfter w:val="1"/>
          <w:wAfter w:w="2769" w:type="dxa"/>
        </w:trPr>
        <w:tc>
          <w:tcPr>
            <w:tcW w:w="2376" w:type="dxa"/>
          </w:tcPr>
          <w:p w:rsidR="00B4390C" w:rsidRPr="00113D73" w:rsidRDefault="00B4390C" w:rsidP="00B4390C">
            <w:pPr>
              <w:jc w:val="both"/>
              <w:rPr>
                <w:rFonts w:ascii="Times New Roman" w:hAnsi="Times New Roman" w:cs="Times New Roman"/>
                <w:b/>
                <w:sz w:val="24"/>
                <w:szCs w:val="24"/>
              </w:rPr>
            </w:pPr>
            <w:r w:rsidRPr="00113D73">
              <w:rPr>
                <w:rFonts w:ascii="Times New Roman" w:hAnsi="Times New Roman" w:cs="Times New Roman"/>
                <w:sz w:val="24"/>
                <w:szCs w:val="24"/>
              </w:rPr>
              <w:t>Открытый шах. Двойной шах</w:t>
            </w:r>
            <w:r>
              <w:rPr>
                <w:rFonts w:ascii="Times New Roman" w:hAnsi="Times New Roman" w:cs="Times New Roman"/>
                <w:sz w:val="24"/>
                <w:szCs w:val="24"/>
              </w:rPr>
              <w:t>.</w:t>
            </w:r>
          </w:p>
        </w:tc>
        <w:tc>
          <w:tcPr>
            <w:tcW w:w="2552" w:type="dxa"/>
          </w:tcPr>
          <w:p w:rsidR="00B4390C" w:rsidRPr="00AB3CC2" w:rsidRDefault="00AB3CC2" w:rsidP="00B4390C">
            <w:pPr>
              <w:jc w:val="both"/>
              <w:rPr>
                <w:rFonts w:ascii="Times New Roman" w:hAnsi="Times New Roman" w:cs="Times New Roman"/>
                <w:b/>
                <w:sz w:val="24"/>
                <w:szCs w:val="24"/>
              </w:rPr>
            </w:pPr>
            <w:r w:rsidRPr="00AB3CC2">
              <w:rPr>
                <w:rFonts w:ascii="Times New Roman" w:hAnsi="Times New Roman" w:cs="Times New Roman"/>
                <w:sz w:val="24"/>
                <w:szCs w:val="24"/>
              </w:rPr>
              <w:t>Открытый шах. Двойной шах.</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vMerge/>
          </w:tcPr>
          <w:p w:rsidR="00B4390C" w:rsidRPr="009C7FDC" w:rsidRDefault="00B4390C" w:rsidP="00B4390C">
            <w:pPr>
              <w:jc w:val="both"/>
              <w:rPr>
                <w:rFonts w:ascii="Times New Roman" w:hAnsi="Times New Roman" w:cs="Times New Roman"/>
                <w:b/>
                <w:color w:val="FF0000"/>
                <w:sz w:val="24"/>
                <w:szCs w:val="24"/>
              </w:rPr>
            </w:pPr>
          </w:p>
        </w:tc>
      </w:tr>
      <w:tr w:rsidR="00B4390C" w:rsidRPr="009C7FDC" w:rsidTr="00B4390C">
        <w:trPr>
          <w:gridAfter w:val="1"/>
          <w:wAfter w:w="2769" w:type="dxa"/>
        </w:trPr>
        <w:tc>
          <w:tcPr>
            <w:tcW w:w="10845" w:type="dxa"/>
            <w:gridSpan w:val="4"/>
          </w:tcPr>
          <w:p w:rsidR="00B4390C" w:rsidRPr="00F55786" w:rsidRDefault="00B4390C" w:rsidP="00B4390C">
            <w:pPr>
              <w:jc w:val="center"/>
              <w:rPr>
                <w:rFonts w:ascii="Times New Roman" w:hAnsi="Times New Roman" w:cs="Times New Roman"/>
                <w:sz w:val="24"/>
                <w:szCs w:val="24"/>
                <w:shd w:val="clear" w:color="auto" w:fill="FFFFFF"/>
              </w:rPr>
            </w:pPr>
            <w:r w:rsidRPr="00F55786">
              <w:rPr>
                <w:rFonts w:ascii="Times New Roman" w:hAnsi="Times New Roman" w:cs="Times New Roman"/>
                <w:b/>
                <w:sz w:val="24"/>
                <w:szCs w:val="24"/>
                <w:lang w:val="en-US"/>
              </w:rPr>
              <w:t>IV</w:t>
            </w:r>
            <w:r w:rsidRPr="00F55786">
              <w:rPr>
                <w:rFonts w:ascii="Times New Roman" w:hAnsi="Times New Roman" w:cs="Times New Roman"/>
                <w:b/>
                <w:sz w:val="24"/>
                <w:szCs w:val="24"/>
              </w:rPr>
              <w:t xml:space="preserve"> Раздел </w:t>
            </w:r>
            <w:r w:rsidRPr="00F55786">
              <w:rPr>
                <w:rFonts w:ascii="Times New Roman" w:hAnsi="Times New Roman" w:cs="Times New Roman"/>
                <w:b/>
                <w:bCs/>
                <w:sz w:val="24"/>
                <w:szCs w:val="24"/>
              </w:rPr>
              <w:t>Мат (5ч.)</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Мат. Цель игры. Мат ферзем, ладьей, слоном, конем, пешкой.</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shd w:val="clear" w:color="auto" w:fill="FFFFFF"/>
              </w:rPr>
              <w:t>Цель игры. Мат ферзем, ладьей, слоном, конем, пешкой.</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tcPr>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sz w:val="24"/>
                <w:szCs w:val="24"/>
              </w:rPr>
              <w:t>Цель игры. Мат ферзем, ладьей, слоном, конем, пешкой. Мат в один ход. Мат в один ход ферзем, ладьей, слоном, пешкой (простые приемы). Дидактические задания «Мат или не мат», «Мат в один ход».</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Мат в один ход. Мат в один ход ферзем, ладьей, слоном, конем, пешкой (простые примеры)</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Мат в один ход. Мат в один ход ферзем, ладьей, слоном, конем, пешкой (простые примеры).</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w:t>
            </w:r>
          </w:p>
        </w:tc>
        <w:tc>
          <w:tcPr>
            <w:tcW w:w="3224" w:type="dxa"/>
          </w:tcPr>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sz w:val="24"/>
                <w:szCs w:val="24"/>
              </w:rPr>
              <w:t>Мат в один ход: сложные примеры с большим числом шахматных фигур. Дидактическое задание «Дай мат в один ход».</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shd w:val="clear" w:color="auto" w:fill="FFFFFF"/>
              </w:rPr>
              <w:t xml:space="preserve">Мат в один ход: сложные примеры с большим числом </w:t>
            </w:r>
            <w:r w:rsidRPr="00F55786">
              <w:rPr>
                <w:rFonts w:ascii="Times New Roman" w:hAnsi="Times New Roman" w:cs="Times New Roman"/>
                <w:sz w:val="24"/>
                <w:szCs w:val="24"/>
                <w:shd w:val="clear" w:color="auto" w:fill="FFFFFF"/>
              </w:rPr>
              <w:lastRenderedPageBreak/>
              <w:t>шахматных фигур.</w:t>
            </w:r>
          </w:p>
        </w:tc>
        <w:tc>
          <w:tcPr>
            <w:tcW w:w="2552" w:type="dxa"/>
          </w:tcPr>
          <w:p w:rsidR="00B4390C" w:rsidRPr="009C7FDC" w:rsidRDefault="00AB3CC2" w:rsidP="00B4390C">
            <w:pPr>
              <w:jc w:val="both"/>
              <w:rPr>
                <w:rFonts w:ascii="Times New Roman" w:hAnsi="Times New Roman" w:cs="Times New Roman"/>
                <w:color w:val="FF0000"/>
                <w:sz w:val="24"/>
                <w:szCs w:val="24"/>
              </w:rPr>
            </w:pPr>
            <w:r w:rsidRPr="00AB3CC2">
              <w:rPr>
                <w:rFonts w:ascii="Times New Roman" w:hAnsi="Times New Roman" w:cs="Times New Roman"/>
                <w:sz w:val="24"/>
                <w:szCs w:val="24"/>
              </w:rPr>
              <w:lastRenderedPageBreak/>
              <w:t xml:space="preserve">Мат в один ход: сложные примеры с большим числом </w:t>
            </w:r>
            <w:r w:rsidRPr="00AB3CC2">
              <w:rPr>
                <w:rFonts w:ascii="Times New Roman" w:hAnsi="Times New Roman" w:cs="Times New Roman"/>
                <w:sz w:val="24"/>
                <w:szCs w:val="24"/>
              </w:rPr>
              <w:lastRenderedPageBreak/>
              <w:t>шахматных фигур</w:t>
            </w:r>
            <w:proofErr w:type="gramStart"/>
            <w:r w:rsidRPr="00AB3CC2">
              <w:rPr>
                <w:rFonts w:ascii="Times New Roman" w:hAnsi="Times New Roman" w:cs="Times New Roman"/>
                <w:sz w:val="24"/>
                <w:szCs w:val="24"/>
              </w:rPr>
              <w:t>.</w:t>
            </w:r>
            <w:r w:rsidR="00B4390C" w:rsidRPr="009C7FDC">
              <w:rPr>
                <w:rFonts w:ascii="Times New Roman" w:hAnsi="Times New Roman" w:cs="Times New Roman"/>
                <w:color w:val="FF0000"/>
                <w:sz w:val="24"/>
                <w:szCs w:val="24"/>
              </w:rPr>
              <w:t>.</w:t>
            </w:r>
            <w:proofErr w:type="gramEnd"/>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lastRenderedPageBreak/>
              <w:t xml:space="preserve">Практическая игра. Дидактические игры и задания, игровые </w:t>
            </w:r>
            <w:r w:rsidRPr="00AB3CC2">
              <w:rPr>
                <w:rFonts w:ascii="Times New Roman" w:hAnsi="Times New Roman" w:cs="Times New Roman"/>
                <w:sz w:val="24"/>
                <w:szCs w:val="24"/>
              </w:rPr>
              <w:lastRenderedPageBreak/>
              <w:t>упражнения;</w:t>
            </w:r>
          </w:p>
        </w:tc>
        <w:tc>
          <w:tcPr>
            <w:tcW w:w="3224" w:type="dxa"/>
            <w:vMerge w:val="restart"/>
          </w:tcPr>
          <w:p w:rsidR="00AB3CC2" w:rsidRDefault="00AB3CC2" w:rsidP="00B4390C">
            <w:pPr>
              <w:jc w:val="both"/>
              <w:rPr>
                <w:rFonts w:ascii="Times New Roman" w:hAnsi="Times New Roman" w:cs="Times New Roman"/>
                <w:sz w:val="24"/>
                <w:szCs w:val="24"/>
                <w:shd w:val="clear" w:color="auto" w:fill="FFFFFF"/>
              </w:rPr>
            </w:pPr>
            <w:r w:rsidRPr="00AB3CC2">
              <w:rPr>
                <w:rFonts w:ascii="Times New Roman" w:hAnsi="Times New Roman" w:cs="Times New Roman"/>
                <w:sz w:val="24"/>
                <w:szCs w:val="24"/>
                <w:shd w:val="clear" w:color="auto" w:fill="FFFFFF"/>
              </w:rPr>
              <w:lastRenderedPageBreak/>
              <w:t xml:space="preserve">Мат в один ход: сложные примеры с большим числом шахматных фигур. </w:t>
            </w:r>
            <w:r w:rsidRPr="00AB3CC2">
              <w:rPr>
                <w:rFonts w:ascii="Times New Roman" w:hAnsi="Times New Roman" w:cs="Times New Roman"/>
                <w:sz w:val="24"/>
                <w:szCs w:val="24"/>
                <w:shd w:val="clear" w:color="auto" w:fill="FFFFFF"/>
              </w:rPr>
              <w:lastRenderedPageBreak/>
              <w:t>Дидактическое задание «Дай мат в один ход».</w:t>
            </w:r>
          </w:p>
          <w:p w:rsidR="00AB3CC2" w:rsidRDefault="00AB3CC2" w:rsidP="00B4390C">
            <w:pPr>
              <w:jc w:val="both"/>
              <w:rPr>
                <w:rFonts w:ascii="Times New Roman" w:hAnsi="Times New Roman" w:cs="Times New Roman"/>
                <w:sz w:val="24"/>
                <w:szCs w:val="24"/>
                <w:shd w:val="clear" w:color="auto" w:fill="FFFFFF"/>
              </w:rPr>
            </w:pPr>
          </w:p>
          <w:p w:rsidR="00AB3CC2" w:rsidRDefault="00AB3CC2" w:rsidP="00B4390C">
            <w:pPr>
              <w:jc w:val="both"/>
              <w:rPr>
                <w:rFonts w:ascii="Times New Roman" w:hAnsi="Times New Roman" w:cs="Times New Roman"/>
                <w:sz w:val="24"/>
                <w:szCs w:val="24"/>
                <w:shd w:val="clear" w:color="auto" w:fill="FFFFFF"/>
              </w:rPr>
            </w:pPr>
          </w:p>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sz w:val="24"/>
                <w:szCs w:val="24"/>
                <w:shd w:val="clear" w:color="auto" w:fill="FFFFFF"/>
              </w:rPr>
              <w:t>Отличие пата от мата. Варианты ничьей. Примеры на пат. Дидактическое задание «Пат или не пат».</w:t>
            </w:r>
          </w:p>
          <w:p w:rsidR="00B4390C" w:rsidRPr="00B4390C" w:rsidRDefault="00B4390C" w:rsidP="00B4390C">
            <w:pPr>
              <w:jc w:val="both"/>
              <w:rPr>
                <w:rFonts w:ascii="Times New Roman" w:hAnsi="Times New Roman" w:cs="Times New Roman"/>
                <w:sz w:val="24"/>
                <w:szCs w:val="24"/>
                <w:shd w:val="clear" w:color="auto" w:fill="FFFFFF"/>
              </w:rPr>
            </w:pP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lastRenderedPageBreak/>
              <w:t>Ничья, пат. Отличие пата от мата. Варианты ничьей</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bCs/>
                <w:sz w:val="24"/>
                <w:szCs w:val="24"/>
              </w:rPr>
              <w:t>Отличие пата от мата. Варианты ничьей. Примеры на пат.</w:t>
            </w:r>
          </w:p>
        </w:tc>
        <w:tc>
          <w:tcPr>
            <w:tcW w:w="2693" w:type="dxa"/>
          </w:tcPr>
          <w:p w:rsidR="00B4390C" w:rsidRPr="009C7FDC" w:rsidRDefault="00AB3CC2" w:rsidP="00B4390C">
            <w:pPr>
              <w:jc w:val="both"/>
              <w:rPr>
                <w:rFonts w:ascii="Times New Roman" w:hAnsi="Times New Roman" w:cs="Times New Roman"/>
                <w:color w:val="FF0000"/>
                <w:sz w:val="24"/>
                <w:szCs w:val="24"/>
              </w:rPr>
            </w:pPr>
            <w:r w:rsidRPr="00AB3CC2">
              <w:rPr>
                <w:rFonts w:ascii="Times New Roman" w:hAnsi="Times New Roman" w:cs="Times New Roman"/>
                <w:sz w:val="24"/>
                <w:szCs w:val="24"/>
              </w:rPr>
              <w:t>Практическая игра</w:t>
            </w:r>
            <w:r>
              <w:rPr>
                <w:rFonts w:ascii="Times New Roman" w:hAnsi="Times New Roman" w:cs="Times New Roman"/>
                <w:sz w:val="24"/>
                <w:szCs w:val="24"/>
              </w:rPr>
              <w:t>.</w:t>
            </w:r>
            <w:r w:rsidRPr="00AB3CC2">
              <w:rPr>
                <w:rFonts w:ascii="Times New Roman" w:hAnsi="Times New Roman" w:cs="Times New Roman"/>
                <w:sz w:val="24"/>
                <w:szCs w:val="24"/>
              </w:rPr>
              <w:t xml:space="preserve"> Дидактические игры и задания, игровые упражнения</w:t>
            </w:r>
            <w:proofErr w:type="gramStart"/>
            <w:r w:rsidRPr="00AB3CC2">
              <w:rPr>
                <w:rFonts w:ascii="Times New Roman" w:hAnsi="Times New Roman" w:cs="Times New Roman"/>
                <w:sz w:val="24"/>
                <w:szCs w:val="24"/>
              </w:rPr>
              <w:t>;</w:t>
            </w:r>
            <w:r w:rsidRPr="00AB3CC2">
              <w:rPr>
                <w:rFonts w:ascii="Times New Roman" w:hAnsi="Times New Roman" w:cs="Times New Roman"/>
                <w:color w:val="FF0000"/>
                <w:sz w:val="24"/>
                <w:szCs w:val="24"/>
              </w:rPr>
              <w:t>.</w:t>
            </w:r>
            <w:proofErr w:type="gramEnd"/>
          </w:p>
        </w:tc>
        <w:tc>
          <w:tcPr>
            <w:tcW w:w="3224" w:type="dxa"/>
            <w:vMerge/>
          </w:tcPr>
          <w:p w:rsidR="00B4390C" w:rsidRPr="009C7FDC" w:rsidRDefault="00B4390C" w:rsidP="00B4390C">
            <w:pPr>
              <w:jc w:val="both"/>
              <w:rPr>
                <w:rFonts w:ascii="Times New Roman" w:hAnsi="Times New Roman" w:cs="Times New Roman"/>
                <w:color w:val="FF0000"/>
                <w:sz w:val="24"/>
                <w:szCs w:val="24"/>
                <w:shd w:val="clear" w:color="auto" w:fill="FFFFFF"/>
              </w:rPr>
            </w:pP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Рокировка. Длинная и короткая рокировка</w:t>
            </w:r>
          </w:p>
        </w:tc>
        <w:tc>
          <w:tcPr>
            <w:tcW w:w="2552"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Длинная и короткая рокировка. Правила рокировки.</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Решение шахматных задач, комбинаций и этюдов.</w:t>
            </w:r>
          </w:p>
        </w:tc>
        <w:tc>
          <w:tcPr>
            <w:tcW w:w="3224" w:type="dxa"/>
          </w:tcPr>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sz w:val="24"/>
                <w:szCs w:val="24"/>
              </w:rPr>
              <w:t>Длинная и короткая рокировка. Правила рокировки. Дидактическое задание «Рокировка».</w:t>
            </w:r>
          </w:p>
        </w:tc>
      </w:tr>
      <w:tr w:rsidR="00B4390C" w:rsidRPr="009C7FDC" w:rsidTr="00B4390C">
        <w:trPr>
          <w:gridAfter w:val="1"/>
          <w:wAfter w:w="2769" w:type="dxa"/>
        </w:trPr>
        <w:tc>
          <w:tcPr>
            <w:tcW w:w="10845" w:type="dxa"/>
            <w:gridSpan w:val="4"/>
          </w:tcPr>
          <w:p w:rsidR="00B4390C" w:rsidRPr="0055072D" w:rsidRDefault="00B4390C" w:rsidP="00B4390C">
            <w:pPr>
              <w:jc w:val="center"/>
              <w:rPr>
                <w:rFonts w:ascii="Times New Roman" w:hAnsi="Times New Roman" w:cs="Times New Roman"/>
                <w:sz w:val="24"/>
                <w:szCs w:val="24"/>
                <w:shd w:val="clear" w:color="auto" w:fill="FFFFFF"/>
              </w:rPr>
            </w:pPr>
            <w:r w:rsidRPr="0055072D">
              <w:rPr>
                <w:rFonts w:ascii="Times New Roman" w:hAnsi="Times New Roman" w:cs="Times New Roman"/>
                <w:b/>
                <w:sz w:val="24"/>
                <w:szCs w:val="24"/>
              </w:rPr>
              <w:t xml:space="preserve">Раздел </w:t>
            </w:r>
            <w:r w:rsidRPr="0055072D">
              <w:rPr>
                <w:rFonts w:ascii="Times New Roman" w:hAnsi="Times New Roman" w:cs="Times New Roman"/>
                <w:b/>
                <w:sz w:val="24"/>
                <w:szCs w:val="24"/>
                <w:lang w:val="en-US"/>
              </w:rPr>
              <w:t>V</w:t>
            </w:r>
            <w:r w:rsidRPr="0055072D">
              <w:rPr>
                <w:rFonts w:ascii="Times New Roman" w:hAnsi="Times New Roman" w:cs="Times New Roman"/>
                <w:b/>
                <w:sz w:val="24"/>
                <w:szCs w:val="24"/>
              </w:rPr>
              <w:t xml:space="preserve"> </w:t>
            </w:r>
            <w:r w:rsidRPr="0055072D">
              <w:rPr>
                <w:rFonts w:ascii="Times New Roman" w:hAnsi="Times New Roman" w:cs="Times New Roman"/>
                <w:b/>
                <w:bCs/>
                <w:sz w:val="24"/>
                <w:szCs w:val="24"/>
              </w:rPr>
              <w:t>Шахматная партия (4ч.)</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Игра всеми фигурами из начального положения</w:t>
            </w:r>
            <w:r>
              <w:rPr>
                <w:rFonts w:ascii="Times New Roman" w:hAnsi="Times New Roman" w:cs="Times New Roman"/>
                <w:sz w:val="24"/>
                <w:szCs w:val="24"/>
              </w:rPr>
              <w:t>.</w:t>
            </w:r>
          </w:p>
        </w:tc>
        <w:tc>
          <w:tcPr>
            <w:tcW w:w="2552" w:type="dxa"/>
          </w:tcPr>
          <w:p w:rsidR="00B4390C" w:rsidRPr="00AB3CC2" w:rsidRDefault="00AB3CC2" w:rsidP="00AB3CC2">
            <w:pPr>
              <w:rPr>
                <w:rFonts w:ascii="Times New Roman" w:hAnsi="Times New Roman" w:cs="Times New Roman"/>
                <w:sz w:val="24"/>
                <w:szCs w:val="24"/>
              </w:rPr>
            </w:pPr>
            <w:r w:rsidRPr="00AB3CC2">
              <w:rPr>
                <w:rFonts w:ascii="Times New Roman" w:hAnsi="Times New Roman" w:cs="Times New Roman"/>
                <w:bCs/>
                <w:sz w:val="24"/>
                <w:szCs w:val="24"/>
              </w:rPr>
              <w:t>Игра всеми фигурами из начального положения (без пояснения о том, как лучше начинать шахматную партию).</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tcPr>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bCs/>
                <w:sz w:val="24"/>
                <w:szCs w:val="24"/>
              </w:rPr>
              <w:t>Игра всеми фигурами из начального положения (без пояснения о том, как лучше начинать шахматную партию). Дидактическая игра «Два хода».</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Общие рекомендации о принципах разыгрывания дебюта.</w:t>
            </w:r>
          </w:p>
        </w:tc>
        <w:tc>
          <w:tcPr>
            <w:tcW w:w="2552" w:type="dxa"/>
          </w:tcPr>
          <w:p w:rsidR="00B4390C" w:rsidRPr="00AB3CC2" w:rsidRDefault="00AB3CC2" w:rsidP="00AB3CC2">
            <w:pPr>
              <w:rPr>
                <w:rFonts w:ascii="Times New Roman" w:hAnsi="Times New Roman" w:cs="Times New Roman"/>
                <w:sz w:val="24"/>
                <w:szCs w:val="24"/>
              </w:rPr>
            </w:pPr>
            <w:r w:rsidRPr="00AB3CC2">
              <w:rPr>
                <w:rFonts w:ascii="Times New Roman" w:hAnsi="Times New Roman" w:cs="Times New Roman"/>
                <w:sz w:val="24"/>
                <w:szCs w:val="24"/>
              </w:rPr>
              <w:t xml:space="preserve">Самые общие рекомендации о принципах разыгрывания дебюта. </w:t>
            </w:r>
          </w:p>
        </w:tc>
        <w:tc>
          <w:tcPr>
            <w:tcW w:w="2693" w:type="dxa"/>
          </w:tcPr>
          <w:p w:rsidR="00B4390C" w:rsidRPr="009C7FDC" w:rsidRDefault="00AB3CC2" w:rsidP="00B4390C">
            <w:pPr>
              <w:jc w:val="both"/>
              <w:rPr>
                <w:rFonts w:ascii="Times New Roman" w:hAnsi="Times New Roman" w:cs="Times New Roman"/>
                <w:color w:val="FF0000"/>
                <w:sz w:val="24"/>
                <w:szCs w:val="24"/>
              </w:rPr>
            </w:pPr>
            <w:r w:rsidRPr="00AB3CC2">
              <w:rPr>
                <w:rFonts w:ascii="Times New Roman" w:hAnsi="Times New Roman" w:cs="Times New Roman"/>
                <w:sz w:val="24"/>
                <w:szCs w:val="24"/>
              </w:rPr>
              <w:t>Участие в турнирах и соревнованиях</w:t>
            </w:r>
            <w:r w:rsidRPr="00AB3CC2">
              <w:rPr>
                <w:rFonts w:ascii="Times New Roman" w:hAnsi="Times New Roman" w:cs="Times New Roman"/>
                <w:color w:val="FF0000"/>
                <w:sz w:val="24"/>
                <w:szCs w:val="24"/>
              </w:rPr>
              <w:t>.</w:t>
            </w:r>
          </w:p>
        </w:tc>
        <w:tc>
          <w:tcPr>
            <w:tcW w:w="3224" w:type="dxa"/>
          </w:tcPr>
          <w:p w:rsidR="00B4390C" w:rsidRPr="00B4390C" w:rsidRDefault="00B4390C" w:rsidP="00B4390C">
            <w:pPr>
              <w:jc w:val="both"/>
              <w:rPr>
                <w:rFonts w:ascii="Times New Roman" w:hAnsi="Times New Roman" w:cs="Times New Roman"/>
                <w:sz w:val="24"/>
                <w:szCs w:val="24"/>
                <w:shd w:val="clear" w:color="auto" w:fill="FFFFFF"/>
              </w:rPr>
            </w:pPr>
            <w:r w:rsidRPr="00B4390C">
              <w:rPr>
                <w:rFonts w:ascii="Times New Roman" w:hAnsi="Times New Roman" w:cs="Times New Roman"/>
                <w:sz w:val="24"/>
                <w:szCs w:val="24"/>
              </w:rPr>
              <w:t>Самые общие рекомендации о принципах разыгрывания дебюта. Игра всеми фигурами из начального положения. Демонстрация коротких партий.</w:t>
            </w:r>
          </w:p>
        </w:tc>
      </w:tr>
      <w:tr w:rsidR="00B4390C" w:rsidRPr="009C7FDC" w:rsidTr="00AB3CC2">
        <w:trPr>
          <w:gridAfter w:val="1"/>
          <w:wAfter w:w="2769" w:type="dxa"/>
        </w:trPr>
        <w:tc>
          <w:tcPr>
            <w:tcW w:w="2376" w:type="dxa"/>
          </w:tcPr>
          <w:p w:rsidR="00B4390C" w:rsidRPr="00F55786" w:rsidRDefault="00B4390C" w:rsidP="00B4390C">
            <w:pPr>
              <w:jc w:val="both"/>
              <w:rPr>
                <w:rFonts w:ascii="Times New Roman" w:hAnsi="Times New Roman" w:cs="Times New Roman"/>
                <w:sz w:val="24"/>
                <w:szCs w:val="24"/>
              </w:rPr>
            </w:pPr>
            <w:r w:rsidRPr="00F55786">
              <w:rPr>
                <w:rFonts w:ascii="Times New Roman" w:hAnsi="Times New Roman" w:cs="Times New Roman"/>
                <w:sz w:val="24"/>
                <w:szCs w:val="24"/>
              </w:rPr>
              <w:t>Демонстрация коротких партий.</w:t>
            </w:r>
          </w:p>
        </w:tc>
        <w:tc>
          <w:tcPr>
            <w:tcW w:w="2552" w:type="dxa"/>
          </w:tcPr>
          <w:p w:rsidR="00B4390C" w:rsidRPr="009C7FDC" w:rsidRDefault="00AB3CC2" w:rsidP="00AB3CC2">
            <w:pPr>
              <w:rPr>
                <w:rFonts w:ascii="Times New Roman" w:hAnsi="Times New Roman" w:cs="Times New Roman"/>
                <w:color w:val="FF0000"/>
                <w:sz w:val="24"/>
                <w:szCs w:val="24"/>
              </w:rPr>
            </w:pPr>
            <w:r w:rsidRPr="00AB3CC2">
              <w:rPr>
                <w:rFonts w:ascii="Times New Roman" w:hAnsi="Times New Roman" w:cs="Times New Roman"/>
                <w:sz w:val="24"/>
                <w:szCs w:val="24"/>
              </w:rPr>
              <w:t>Игра всеми фигурами из начального положения. Демонстрация коротких партий.</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Практическая игра. Дидактические игры и задания, игровые упражнения;</w:t>
            </w:r>
          </w:p>
        </w:tc>
        <w:tc>
          <w:tcPr>
            <w:tcW w:w="3224" w:type="dxa"/>
            <w:vMerge w:val="restart"/>
          </w:tcPr>
          <w:p w:rsidR="00B4390C" w:rsidRPr="00AB3CC2" w:rsidRDefault="00B4390C" w:rsidP="00B4390C">
            <w:pPr>
              <w:jc w:val="both"/>
              <w:rPr>
                <w:rFonts w:ascii="Times New Roman" w:hAnsi="Times New Roman" w:cs="Times New Roman"/>
                <w:sz w:val="24"/>
                <w:szCs w:val="24"/>
                <w:shd w:val="clear" w:color="auto" w:fill="FFFFFF"/>
              </w:rPr>
            </w:pPr>
            <w:r w:rsidRPr="00AB3CC2">
              <w:rPr>
                <w:rFonts w:ascii="Times New Roman" w:eastAsia="Calibri" w:hAnsi="Times New Roman" w:cs="Times New Roman"/>
                <w:sz w:val="24"/>
                <w:szCs w:val="24"/>
                <w:shd w:val="clear" w:color="auto" w:fill="FFFFFF"/>
              </w:rPr>
              <w:t>Повторение программного материала – викторина «В стране шахмат». Игра всеми фигурами из начального положения.</w:t>
            </w:r>
          </w:p>
        </w:tc>
      </w:tr>
      <w:tr w:rsidR="00B4390C" w:rsidRPr="009C7FDC" w:rsidTr="00AB3CC2">
        <w:trPr>
          <w:gridAfter w:val="1"/>
          <w:wAfter w:w="2769" w:type="dxa"/>
        </w:trPr>
        <w:tc>
          <w:tcPr>
            <w:tcW w:w="2376" w:type="dxa"/>
          </w:tcPr>
          <w:p w:rsidR="00B4390C" w:rsidRPr="0055072D" w:rsidRDefault="00B4390C" w:rsidP="00B4390C">
            <w:pPr>
              <w:jc w:val="both"/>
              <w:rPr>
                <w:rFonts w:ascii="Times New Roman" w:hAnsi="Times New Roman" w:cs="Times New Roman"/>
                <w:sz w:val="24"/>
                <w:szCs w:val="24"/>
              </w:rPr>
            </w:pPr>
            <w:r w:rsidRPr="0055072D">
              <w:rPr>
                <w:rFonts w:ascii="Times New Roman" w:hAnsi="Times New Roman" w:cs="Times New Roman"/>
                <w:sz w:val="24"/>
                <w:szCs w:val="24"/>
              </w:rPr>
              <w:t>Повторение программного материала.</w:t>
            </w:r>
          </w:p>
        </w:tc>
        <w:tc>
          <w:tcPr>
            <w:tcW w:w="2552" w:type="dxa"/>
          </w:tcPr>
          <w:p w:rsidR="00B4390C" w:rsidRPr="00AB3CC2" w:rsidRDefault="00AB3CC2" w:rsidP="00AB3CC2">
            <w:pPr>
              <w:rPr>
                <w:rFonts w:ascii="Times New Roman" w:hAnsi="Times New Roman" w:cs="Times New Roman"/>
                <w:sz w:val="24"/>
                <w:szCs w:val="24"/>
              </w:rPr>
            </w:pPr>
            <w:r w:rsidRPr="00AB3CC2">
              <w:rPr>
                <w:rFonts w:ascii="Times New Roman" w:hAnsi="Times New Roman" w:cs="Times New Roman"/>
                <w:sz w:val="24"/>
                <w:szCs w:val="24"/>
              </w:rPr>
              <w:t>Игра всеми фигурами из начального положения.</w:t>
            </w:r>
          </w:p>
        </w:tc>
        <w:tc>
          <w:tcPr>
            <w:tcW w:w="2693" w:type="dxa"/>
          </w:tcPr>
          <w:p w:rsidR="00B4390C" w:rsidRPr="00AB3CC2" w:rsidRDefault="00AB3CC2" w:rsidP="00B4390C">
            <w:pPr>
              <w:jc w:val="both"/>
              <w:rPr>
                <w:rFonts w:ascii="Times New Roman" w:hAnsi="Times New Roman" w:cs="Times New Roman"/>
                <w:sz w:val="24"/>
                <w:szCs w:val="24"/>
              </w:rPr>
            </w:pPr>
            <w:r w:rsidRPr="00AB3CC2">
              <w:rPr>
                <w:rFonts w:ascii="Times New Roman" w:hAnsi="Times New Roman" w:cs="Times New Roman"/>
                <w:sz w:val="24"/>
                <w:szCs w:val="24"/>
              </w:rPr>
              <w:t>Участие в турнирах и соревнованиях.</w:t>
            </w:r>
          </w:p>
        </w:tc>
        <w:tc>
          <w:tcPr>
            <w:tcW w:w="3224" w:type="dxa"/>
            <w:vMerge/>
          </w:tcPr>
          <w:p w:rsidR="00B4390C" w:rsidRPr="009C7FDC" w:rsidRDefault="00B4390C" w:rsidP="00B4390C">
            <w:pPr>
              <w:jc w:val="both"/>
              <w:rPr>
                <w:rFonts w:ascii="Times New Roman" w:hAnsi="Times New Roman" w:cs="Times New Roman"/>
                <w:color w:val="FF0000"/>
                <w:sz w:val="24"/>
                <w:szCs w:val="24"/>
                <w:shd w:val="clear" w:color="auto" w:fill="FFFFFF"/>
              </w:rPr>
            </w:pPr>
          </w:p>
        </w:tc>
      </w:tr>
    </w:tbl>
    <w:p w:rsidR="00A022E1" w:rsidRPr="009C7FDC" w:rsidRDefault="00A022E1" w:rsidP="00A022E1">
      <w:pPr>
        <w:jc w:val="center"/>
        <w:rPr>
          <w:rFonts w:ascii="Times New Roman" w:hAnsi="Times New Roman" w:cs="Times New Roman"/>
          <w:b/>
          <w:color w:val="FF0000"/>
          <w:sz w:val="24"/>
          <w:szCs w:val="24"/>
        </w:rPr>
      </w:pPr>
    </w:p>
    <w:sectPr w:rsidR="00A022E1" w:rsidRPr="009C7FDC" w:rsidSect="00F64957">
      <w:pgSz w:w="11906" w:h="16838"/>
      <w:pgMar w:top="1134" w:right="568"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5058F"/>
    <w:multiLevelType w:val="hybridMultilevel"/>
    <w:tmpl w:val="F6522E3E"/>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D15491"/>
    <w:multiLevelType w:val="hybridMultilevel"/>
    <w:tmpl w:val="05DE97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1955913"/>
    <w:multiLevelType w:val="multilevel"/>
    <w:tmpl w:val="D88C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9767C78"/>
    <w:multiLevelType w:val="hybridMultilevel"/>
    <w:tmpl w:val="AB929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3DF6433"/>
    <w:multiLevelType w:val="hybridMultilevel"/>
    <w:tmpl w:val="B1103D3C"/>
    <w:lvl w:ilvl="0" w:tplc="84E491F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8C7D57"/>
    <w:multiLevelType w:val="hybridMultilevel"/>
    <w:tmpl w:val="8B5842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35336C"/>
    <w:multiLevelType w:val="hybridMultilevel"/>
    <w:tmpl w:val="FCD2AE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E8F2104"/>
    <w:multiLevelType w:val="multilevel"/>
    <w:tmpl w:val="A722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BA42E5"/>
    <w:multiLevelType w:val="multilevel"/>
    <w:tmpl w:val="05CE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CD257B"/>
    <w:multiLevelType w:val="multilevel"/>
    <w:tmpl w:val="112C3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2"/>
  </w:num>
  <w:num w:numId="3">
    <w:abstractNumId w:val="9"/>
  </w:num>
  <w:num w:numId="4">
    <w:abstractNumId w:val="8"/>
  </w:num>
  <w:num w:numId="5">
    <w:abstractNumId w:val="4"/>
  </w:num>
  <w:num w:numId="6">
    <w:abstractNumId w:val="3"/>
  </w:num>
  <w:num w:numId="7">
    <w:abstractNumId w:val="5"/>
  </w:num>
  <w:num w:numId="8">
    <w:abstractNumId w:val="1"/>
  </w:num>
  <w:num w:numId="9">
    <w:abstractNumId w:val="6"/>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C63364"/>
    <w:rsid w:val="000007B3"/>
    <w:rsid w:val="00000EB5"/>
    <w:rsid w:val="0002643F"/>
    <w:rsid w:val="000443A7"/>
    <w:rsid w:val="00053760"/>
    <w:rsid w:val="00057A06"/>
    <w:rsid w:val="0006260B"/>
    <w:rsid w:val="000750AF"/>
    <w:rsid w:val="00081F65"/>
    <w:rsid w:val="000A17FE"/>
    <w:rsid w:val="000C0232"/>
    <w:rsid w:val="000C0941"/>
    <w:rsid w:val="000C18EE"/>
    <w:rsid w:val="000D0A04"/>
    <w:rsid w:val="000D3745"/>
    <w:rsid w:val="000F02A2"/>
    <w:rsid w:val="000F2C57"/>
    <w:rsid w:val="000F43AE"/>
    <w:rsid w:val="000F77A6"/>
    <w:rsid w:val="0011222A"/>
    <w:rsid w:val="00113D73"/>
    <w:rsid w:val="00182920"/>
    <w:rsid w:val="00184BE2"/>
    <w:rsid w:val="0018593D"/>
    <w:rsid w:val="00192A0F"/>
    <w:rsid w:val="001A77AC"/>
    <w:rsid w:val="001D3CCC"/>
    <w:rsid w:val="001E106F"/>
    <w:rsid w:val="002348F3"/>
    <w:rsid w:val="00245DF6"/>
    <w:rsid w:val="00264852"/>
    <w:rsid w:val="00271A19"/>
    <w:rsid w:val="00283CDD"/>
    <w:rsid w:val="00287B35"/>
    <w:rsid w:val="002A2551"/>
    <w:rsid w:val="002B74BF"/>
    <w:rsid w:val="002F0B1B"/>
    <w:rsid w:val="00306AB0"/>
    <w:rsid w:val="003171FC"/>
    <w:rsid w:val="0032123B"/>
    <w:rsid w:val="0032135A"/>
    <w:rsid w:val="00341FED"/>
    <w:rsid w:val="003456C7"/>
    <w:rsid w:val="003A3301"/>
    <w:rsid w:val="003A3E29"/>
    <w:rsid w:val="003B1BF6"/>
    <w:rsid w:val="003B4237"/>
    <w:rsid w:val="003D2AC2"/>
    <w:rsid w:val="003D437D"/>
    <w:rsid w:val="003E0552"/>
    <w:rsid w:val="003E6D95"/>
    <w:rsid w:val="004007E5"/>
    <w:rsid w:val="00412658"/>
    <w:rsid w:val="00417C57"/>
    <w:rsid w:val="00424AE6"/>
    <w:rsid w:val="00426F72"/>
    <w:rsid w:val="00444B9D"/>
    <w:rsid w:val="00466CE0"/>
    <w:rsid w:val="00493789"/>
    <w:rsid w:val="004963B4"/>
    <w:rsid w:val="004A36C1"/>
    <w:rsid w:val="004B75A3"/>
    <w:rsid w:val="004C4FE9"/>
    <w:rsid w:val="004C6E5A"/>
    <w:rsid w:val="004D5771"/>
    <w:rsid w:val="004E2D94"/>
    <w:rsid w:val="004F0405"/>
    <w:rsid w:val="005019EF"/>
    <w:rsid w:val="0051090F"/>
    <w:rsid w:val="00513FAA"/>
    <w:rsid w:val="0053332A"/>
    <w:rsid w:val="00534CB1"/>
    <w:rsid w:val="00542A66"/>
    <w:rsid w:val="0055072D"/>
    <w:rsid w:val="00552313"/>
    <w:rsid w:val="00554084"/>
    <w:rsid w:val="00556626"/>
    <w:rsid w:val="00563CAE"/>
    <w:rsid w:val="005836A9"/>
    <w:rsid w:val="00584654"/>
    <w:rsid w:val="005927A7"/>
    <w:rsid w:val="005A7F40"/>
    <w:rsid w:val="005B0D12"/>
    <w:rsid w:val="005C02F6"/>
    <w:rsid w:val="005C5596"/>
    <w:rsid w:val="005F5427"/>
    <w:rsid w:val="0062410D"/>
    <w:rsid w:val="00633BDA"/>
    <w:rsid w:val="00650378"/>
    <w:rsid w:val="00682A2E"/>
    <w:rsid w:val="00690001"/>
    <w:rsid w:val="006B6797"/>
    <w:rsid w:val="006C1825"/>
    <w:rsid w:val="006D2533"/>
    <w:rsid w:val="006F1D07"/>
    <w:rsid w:val="006F645C"/>
    <w:rsid w:val="0070702F"/>
    <w:rsid w:val="00711B33"/>
    <w:rsid w:val="00722978"/>
    <w:rsid w:val="00732598"/>
    <w:rsid w:val="007442B1"/>
    <w:rsid w:val="00746173"/>
    <w:rsid w:val="00754357"/>
    <w:rsid w:val="00756474"/>
    <w:rsid w:val="007976AC"/>
    <w:rsid w:val="007A13E4"/>
    <w:rsid w:val="007A1F10"/>
    <w:rsid w:val="007A45BA"/>
    <w:rsid w:val="007A7F8D"/>
    <w:rsid w:val="007B030E"/>
    <w:rsid w:val="007D1427"/>
    <w:rsid w:val="007E58CA"/>
    <w:rsid w:val="007F2C50"/>
    <w:rsid w:val="008024DC"/>
    <w:rsid w:val="00802B21"/>
    <w:rsid w:val="008075A7"/>
    <w:rsid w:val="00874090"/>
    <w:rsid w:val="008C2396"/>
    <w:rsid w:val="008C67D5"/>
    <w:rsid w:val="008C6BC2"/>
    <w:rsid w:val="008E778E"/>
    <w:rsid w:val="00907546"/>
    <w:rsid w:val="00933418"/>
    <w:rsid w:val="00944B0D"/>
    <w:rsid w:val="00950505"/>
    <w:rsid w:val="009573E7"/>
    <w:rsid w:val="00966FF0"/>
    <w:rsid w:val="00990F5A"/>
    <w:rsid w:val="00996E78"/>
    <w:rsid w:val="009B2C0E"/>
    <w:rsid w:val="009B466A"/>
    <w:rsid w:val="009C5EC8"/>
    <w:rsid w:val="009C7FDC"/>
    <w:rsid w:val="00A022E1"/>
    <w:rsid w:val="00A0475E"/>
    <w:rsid w:val="00A173FB"/>
    <w:rsid w:val="00A37726"/>
    <w:rsid w:val="00A52CF9"/>
    <w:rsid w:val="00A538ED"/>
    <w:rsid w:val="00A539C4"/>
    <w:rsid w:val="00A621E4"/>
    <w:rsid w:val="00A7012D"/>
    <w:rsid w:val="00A731A2"/>
    <w:rsid w:val="00A909AE"/>
    <w:rsid w:val="00AB3CC2"/>
    <w:rsid w:val="00AB5E50"/>
    <w:rsid w:val="00AD0568"/>
    <w:rsid w:val="00AE02A3"/>
    <w:rsid w:val="00B07805"/>
    <w:rsid w:val="00B11E03"/>
    <w:rsid w:val="00B17454"/>
    <w:rsid w:val="00B23AB3"/>
    <w:rsid w:val="00B344E1"/>
    <w:rsid w:val="00B37F20"/>
    <w:rsid w:val="00B4390C"/>
    <w:rsid w:val="00B45D8C"/>
    <w:rsid w:val="00B50B67"/>
    <w:rsid w:val="00B55908"/>
    <w:rsid w:val="00B62187"/>
    <w:rsid w:val="00B6299D"/>
    <w:rsid w:val="00B73E75"/>
    <w:rsid w:val="00B81355"/>
    <w:rsid w:val="00B953B6"/>
    <w:rsid w:val="00BD7C2D"/>
    <w:rsid w:val="00C0600B"/>
    <w:rsid w:val="00C259DF"/>
    <w:rsid w:val="00C350B1"/>
    <w:rsid w:val="00C40B22"/>
    <w:rsid w:val="00C63364"/>
    <w:rsid w:val="00C74FA9"/>
    <w:rsid w:val="00C9482C"/>
    <w:rsid w:val="00C948FB"/>
    <w:rsid w:val="00C950CA"/>
    <w:rsid w:val="00CA5EA4"/>
    <w:rsid w:val="00CC30A2"/>
    <w:rsid w:val="00CD347A"/>
    <w:rsid w:val="00CE7F7C"/>
    <w:rsid w:val="00CF4502"/>
    <w:rsid w:val="00CF601A"/>
    <w:rsid w:val="00D00ED5"/>
    <w:rsid w:val="00D07CA2"/>
    <w:rsid w:val="00D317A7"/>
    <w:rsid w:val="00D56E14"/>
    <w:rsid w:val="00D96429"/>
    <w:rsid w:val="00DB3F97"/>
    <w:rsid w:val="00DB4BF3"/>
    <w:rsid w:val="00DC4CBA"/>
    <w:rsid w:val="00DC5D44"/>
    <w:rsid w:val="00DD3EF3"/>
    <w:rsid w:val="00E00F9B"/>
    <w:rsid w:val="00E27122"/>
    <w:rsid w:val="00E3045C"/>
    <w:rsid w:val="00E43F55"/>
    <w:rsid w:val="00E46C3C"/>
    <w:rsid w:val="00E6051A"/>
    <w:rsid w:val="00E6103E"/>
    <w:rsid w:val="00E910D5"/>
    <w:rsid w:val="00E94D96"/>
    <w:rsid w:val="00EA44BE"/>
    <w:rsid w:val="00EF1E81"/>
    <w:rsid w:val="00F05A39"/>
    <w:rsid w:val="00F07909"/>
    <w:rsid w:val="00F34FAF"/>
    <w:rsid w:val="00F41EF8"/>
    <w:rsid w:val="00F55786"/>
    <w:rsid w:val="00F561A1"/>
    <w:rsid w:val="00F61258"/>
    <w:rsid w:val="00F64957"/>
    <w:rsid w:val="00F74AFF"/>
    <w:rsid w:val="00F826A7"/>
    <w:rsid w:val="00FA55A4"/>
    <w:rsid w:val="00FD6B15"/>
    <w:rsid w:val="00FF0E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6FF0"/>
  </w:style>
  <w:style w:type="paragraph" w:styleId="2">
    <w:name w:val="heading 2"/>
    <w:basedOn w:val="a"/>
    <w:link w:val="20"/>
    <w:uiPriority w:val="9"/>
    <w:qFormat/>
    <w:rsid w:val="00A3772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3F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B030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Заголовок 2 Знак"/>
    <w:basedOn w:val="a0"/>
    <w:link w:val="2"/>
    <w:rsid w:val="00A37726"/>
    <w:rPr>
      <w:rFonts w:ascii="Times New Roman" w:eastAsia="Times New Roman" w:hAnsi="Times New Roman" w:cs="Times New Roman"/>
      <w:b/>
      <w:bCs/>
      <w:sz w:val="36"/>
      <w:szCs w:val="36"/>
      <w:lang w:eastAsia="ru-RU"/>
    </w:rPr>
  </w:style>
  <w:style w:type="character" w:styleId="a4">
    <w:name w:val="Hyperlink"/>
    <w:basedOn w:val="a0"/>
    <w:uiPriority w:val="99"/>
    <w:unhideWhenUsed/>
    <w:rsid w:val="00756474"/>
    <w:rPr>
      <w:color w:val="0000FF"/>
      <w:u w:val="single"/>
    </w:rPr>
  </w:style>
  <w:style w:type="paragraph" w:styleId="a5">
    <w:name w:val="Normal (Web)"/>
    <w:basedOn w:val="a"/>
    <w:uiPriority w:val="99"/>
    <w:unhideWhenUsed/>
    <w:rsid w:val="009B2C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5019EF"/>
    <w:rPr>
      <w:b/>
      <w:bCs/>
    </w:rPr>
  </w:style>
  <w:style w:type="paragraph" w:styleId="a7">
    <w:name w:val="Balloon Text"/>
    <w:basedOn w:val="a"/>
    <w:link w:val="a8"/>
    <w:uiPriority w:val="99"/>
    <w:semiHidden/>
    <w:unhideWhenUsed/>
    <w:rsid w:val="001D3CC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1D3CCC"/>
    <w:rPr>
      <w:rFonts w:ascii="Segoe UI" w:hAnsi="Segoe UI" w:cs="Segoe UI"/>
      <w:sz w:val="18"/>
      <w:szCs w:val="18"/>
    </w:rPr>
  </w:style>
  <w:style w:type="paragraph" w:customStyle="1" w:styleId="ConsPlusNormal">
    <w:name w:val="ConsPlusNormal"/>
    <w:rsid w:val="005B0D12"/>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customStyle="1" w:styleId="p5">
    <w:name w:val="p5"/>
    <w:basedOn w:val="a"/>
    <w:rsid w:val="007E58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CF4502"/>
    <w:pPr>
      <w:ind w:left="720"/>
      <w:contextualSpacing/>
    </w:pPr>
  </w:style>
  <w:style w:type="paragraph" w:styleId="aa">
    <w:name w:val="No Spacing"/>
    <w:uiPriority w:val="1"/>
    <w:qFormat/>
    <w:rsid w:val="000C0941"/>
    <w:pPr>
      <w:spacing w:after="0" w:line="240" w:lineRule="auto"/>
    </w:pPr>
  </w:style>
  <w:style w:type="character" w:customStyle="1" w:styleId="c2">
    <w:name w:val="c2"/>
    <w:basedOn w:val="a0"/>
    <w:rsid w:val="00AB3CC2"/>
  </w:style>
  <w:style w:type="character" w:customStyle="1" w:styleId="c41">
    <w:name w:val="c41"/>
    <w:basedOn w:val="a0"/>
    <w:rsid w:val="00AB3CC2"/>
  </w:style>
  <w:style w:type="paragraph" w:customStyle="1" w:styleId="c17">
    <w:name w:val="c17"/>
    <w:basedOn w:val="a"/>
    <w:rsid w:val="00AB3C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028827">
      <w:bodyDiv w:val="1"/>
      <w:marLeft w:val="0"/>
      <w:marRight w:val="0"/>
      <w:marTop w:val="0"/>
      <w:marBottom w:val="0"/>
      <w:divBdr>
        <w:top w:val="none" w:sz="0" w:space="0" w:color="auto"/>
        <w:left w:val="none" w:sz="0" w:space="0" w:color="auto"/>
        <w:bottom w:val="none" w:sz="0" w:space="0" w:color="auto"/>
        <w:right w:val="none" w:sz="0" w:space="0" w:color="auto"/>
      </w:divBdr>
    </w:div>
    <w:div w:id="63338763">
      <w:bodyDiv w:val="1"/>
      <w:marLeft w:val="0"/>
      <w:marRight w:val="0"/>
      <w:marTop w:val="0"/>
      <w:marBottom w:val="0"/>
      <w:divBdr>
        <w:top w:val="none" w:sz="0" w:space="0" w:color="auto"/>
        <w:left w:val="none" w:sz="0" w:space="0" w:color="auto"/>
        <w:bottom w:val="none" w:sz="0" w:space="0" w:color="auto"/>
        <w:right w:val="none" w:sz="0" w:space="0" w:color="auto"/>
      </w:divBdr>
    </w:div>
    <w:div w:id="94521006">
      <w:bodyDiv w:val="1"/>
      <w:marLeft w:val="0"/>
      <w:marRight w:val="0"/>
      <w:marTop w:val="0"/>
      <w:marBottom w:val="0"/>
      <w:divBdr>
        <w:top w:val="none" w:sz="0" w:space="0" w:color="auto"/>
        <w:left w:val="none" w:sz="0" w:space="0" w:color="auto"/>
        <w:bottom w:val="none" w:sz="0" w:space="0" w:color="auto"/>
        <w:right w:val="none" w:sz="0" w:space="0" w:color="auto"/>
      </w:divBdr>
    </w:div>
    <w:div w:id="199711238">
      <w:bodyDiv w:val="1"/>
      <w:marLeft w:val="0"/>
      <w:marRight w:val="0"/>
      <w:marTop w:val="0"/>
      <w:marBottom w:val="0"/>
      <w:divBdr>
        <w:top w:val="none" w:sz="0" w:space="0" w:color="auto"/>
        <w:left w:val="none" w:sz="0" w:space="0" w:color="auto"/>
        <w:bottom w:val="none" w:sz="0" w:space="0" w:color="auto"/>
        <w:right w:val="none" w:sz="0" w:space="0" w:color="auto"/>
      </w:divBdr>
    </w:div>
    <w:div w:id="263851921">
      <w:bodyDiv w:val="1"/>
      <w:marLeft w:val="0"/>
      <w:marRight w:val="0"/>
      <w:marTop w:val="0"/>
      <w:marBottom w:val="0"/>
      <w:divBdr>
        <w:top w:val="none" w:sz="0" w:space="0" w:color="auto"/>
        <w:left w:val="none" w:sz="0" w:space="0" w:color="auto"/>
        <w:bottom w:val="none" w:sz="0" w:space="0" w:color="auto"/>
        <w:right w:val="none" w:sz="0" w:space="0" w:color="auto"/>
      </w:divBdr>
    </w:div>
    <w:div w:id="289943972">
      <w:bodyDiv w:val="1"/>
      <w:marLeft w:val="0"/>
      <w:marRight w:val="0"/>
      <w:marTop w:val="0"/>
      <w:marBottom w:val="0"/>
      <w:divBdr>
        <w:top w:val="none" w:sz="0" w:space="0" w:color="auto"/>
        <w:left w:val="none" w:sz="0" w:space="0" w:color="auto"/>
        <w:bottom w:val="none" w:sz="0" w:space="0" w:color="auto"/>
        <w:right w:val="none" w:sz="0" w:space="0" w:color="auto"/>
      </w:divBdr>
    </w:div>
    <w:div w:id="468984998">
      <w:bodyDiv w:val="1"/>
      <w:marLeft w:val="0"/>
      <w:marRight w:val="0"/>
      <w:marTop w:val="0"/>
      <w:marBottom w:val="0"/>
      <w:divBdr>
        <w:top w:val="none" w:sz="0" w:space="0" w:color="auto"/>
        <w:left w:val="none" w:sz="0" w:space="0" w:color="auto"/>
        <w:bottom w:val="none" w:sz="0" w:space="0" w:color="auto"/>
        <w:right w:val="none" w:sz="0" w:space="0" w:color="auto"/>
      </w:divBdr>
    </w:div>
    <w:div w:id="647171032">
      <w:bodyDiv w:val="1"/>
      <w:marLeft w:val="0"/>
      <w:marRight w:val="0"/>
      <w:marTop w:val="0"/>
      <w:marBottom w:val="0"/>
      <w:divBdr>
        <w:top w:val="none" w:sz="0" w:space="0" w:color="auto"/>
        <w:left w:val="none" w:sz="0" w:space="0" w:color="auto"/>
        <w:bottom w:val="none" w:sz="0" w:space="0" w:color="auto"/>
        <w:right w:val="none" w:sz="0" w:space="0" w:color="auto"/>
      </w:divBdr>
    </w:div>
    <w:div w:id="658965359">
      <w:bodyDiv w:val="1"/>
      <w:marLeft w:val="0"/>
      <w:marRight w:val="0"/>
      <w:marTop w:val="0"/>
      <w:marBottom w:val="0"/>
      <w:divBdr>
        <w:top w:val="none" w:sz="0" w:space="0" w:color="auto"/>
        <w:left w:val="none" w:sz="0" w:space="0" w:color="auto"/>
        <w:bottom w:val="none" w:sz="0" w:space="0" w:color="auto"/>
        <w:right w:val="none" w:sz="0" w:space="0" w:color="auto"/>
      </w:divBdr>
    </w:div>
    <w:div w:id="721827146">
      <w:bodyDiv w:val="1"/>
      <w:marLeft w:val="0"/>
      <w:marRight w:val="0"/>
      <w:marTop w:val="0"/>
      <w:marBottom w:val="0"/>
      <w:divBdr>
        <w:top w:val="none" w:sz="0" w:space="0" w:color="auto"/>
        <w:left w:val="none" w:sz="0" w:space="0" w:color="auto"/>
        <w:bottom w:val="none" w:sz="0" w:space="0" w:color="auto"/>
        <w:right w:val="none" w:sz="0" w:space="0" w:color="auto"/>
      </w:divBdr>
    </w:div>
    <w:div w:id="932973685">
      <w:bodyDiv w:val="1"/>
      <w:marLeft w:val="0"/>
      <w:marRight w:val="0"/>
      <w:marTop w:val="0"/>
      <w:marBottom w:val="0"/>
      <w:divBdr>
        <w:top w:val="none" w:sz="0" w:space="0" w:color="auto"/>
        <w:left w:val="none" w:sz="0" w:space="0" w:color="auto"/>
        <w:bottom w:val="none" w:sz="0" w:space="0" w:color="auto"/>
        <w:right w:val="none" w:sz="0" w:space="0" w:color="auto"/>
      </w:divBdr>
    </w:div>
    <w:div w:id="1078820546">
      <w:bodyDiv w:val="1"/>
      <w:marLeft w:val="0"/>
      <w:marRight w:val="0"/>
      <w:marTop w:val="0"/>
      <w:marBottom w:val="0"/>
      <w:divBdr>
        <w:top w:val="none" w:sz="0" w:space="0" w:color="auto"/>
        <w:left w:val="none" w:sz="0" w:space="0" w:color="auto"/>
        <w:bottom w:val="none" w:sz="0" w:space="0" w:color="auto"/>
        <w:right w:val="none" w:sz="0" w:space="0" w:color="auto"/>
      </w:divBdr>
    </w:div>
    <w:div w:id="1196313643">
      <w:bodyDiv w:val="1"/>
      <w:marLeft w:val="0"/>
      <w:marRight w:val="0"/>
      <w:marTop w:val="0"/>
      <w:marBottom w:val="0"/>
      <w:divBdr>
        <w:top w:val="none" w:sz="0" w:space="0" w:color="auto"/>
        <w:left w:val="none" w:sz="0" w:space="0" w:color="auto"/>
        <w:bottom w:val="none" w:sz="0" w:space="0" w:color="auto"/>
        <w:right w:val="none" w:sz="0" w:space="0" w:color="auto"/>
      </w:divBdr>
    </w:div>
    <w:div w:id="173180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53CC0-AA66-4691-B80C-02BA16C44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2408</Words>
  <Characters>13731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ГИА</dc:creator>
  <cp:lastModifiedBy>User</cp:lastModifiedBy>
  <cp:revision>3</cp:revision>
  <cp:lastPrinted>2021-10-12T13:26:00Z</cp:lastPrinted>
  <dcterms:created xsi:type="dcterms:W3CDTF">2021-11-26T19:22:00Z</dcterms:created>
  <dcterms:modified xsi:type="dcterms:W3CDTF">2021-12-03T07:36:00Z</dcterms:modified>
</cp:coreProperties>
</file>